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es-ES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es-ES"/>
                <w:rFonts/>
              </w:rPr>
            </w:pPr>
            <w:r>
              <w:rPr>
                <w:color w:val="BFBFBF" w:themeColor="background1" w:themeShade="BF"/>
                <w:sz w:val="24"/>
                <w:lang w:val="es-ES"/>
                <w:rFonts/>
              </w:rPr>
              <w:t xml:space="preserve">[Logotipo del ayuntamiento]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«Forename»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«Surname»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«Council»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es-ES"/>
              </w:rPr>
              <w:instrText xml:space="preserve">PostalAddress1 </w:instrText>
            </w:r>
            <w:r w:rsidRPr="00277346">
              <w:rPr>
                <w:sz w:val="24"/>
                <w:lang w:val="es-ES"/>
                <w:rFonts/>
              </w:rPr>
              <w:instrText xml:space="preserve">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«PostalAddress1»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«Address1»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es-ES"/>
              </w:rPr>
              <w:instrText>PostalAddress2</w:instrText>
            </w:r>
            <w:r w:rsidRPr="00277346">
              <w:rPr>
                <w:sz w:val="24"/>
                <w:lang w:val="es-ES"/>
                <w:rFonts/>
              </w:rPr>
              <w:instrText xml:space="preserve">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>
              <w:rPr>
                <w:sz w:val="24"/>
                <w:lang w:val="es-ES"/>
                <w:rFonts/>
              </w:rPr>
              <w:t xml:space="preserve">«PostalAddress2»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«Address2»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>
              <w:rPr>
                <w:sz w:val="24"/>
                <w:lang w:val="es-ES"/>
                <w:rFonts/>
              </w:rPr>
              <w:t xml:space="preserve">«Postcode2»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es-ES"/>
              </w:rPr>
              <w:instrText xml:space="preserve">PostalAddress3 </w:instrText>
            </w:r>
            <w:r w:rsidRPr="00277346">
              <w:rPr>
                <w:sz w:val="24"/>
                <w:lang w:val="es-ES"/>
                <w:rFonts/>
              </w:rPr>
              <w:instrText xml:space="preserve">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>
              <w:rPr>
                <w:sz w:val="24"/>
                <w:lang w:val="es-ES"/>
                <w:rFonts/>
              </w:rPr>
              <w:t xml:space="preserve">«PostalAddress3»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es-ES"/>
                <w:rFonts/>
              </w:rPr>
            </w:pPr>
            <w:r>
              <w:rPr>
                <w:sz w:val="24"/>
                <w:lang w:val="es-ES"/>
                <w:rFonts/>
              </w:rPr>
              <w:t xml:space="preserve">Teléfono: </w:t>
            </w: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«PhoneNumber»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es-ES"/>
              </w:rPr>
              <w:instrText xml:space="preserve">PostalAddress4 </w:instrText>
            </w:r>
            <w:r w:rsidRPr="00277346">
              <w:rPr>
                <w:sz w:val="24"/>
                <w:lang w:val="es-ES"/>
                <w:rFonts/>
              </w:rPr>
              <w:instrText xml:space="preserve">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>
              <w:rPr>
                <w:sz w:val="24"/>
                <w:lang w:val="es-ES"/>
                <w:rFonts/>
              </w:rPr>
              <w:t xml:space="preserve">«PostalAddress4»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es-ES"/>
                <w:rFonts/>
              </w:rPr>
            </w:pPr>
            <w:r>
              <w:rPr>
                <w:sz w:val="24"/>
                <w:lang w:val="es-ES"/>
                <w:rFonts/>
              </w:rPr>
              <w:t xml:space="preserve">Correo electrónico: </w:t>
            </w: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«Email»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>
              <w:rPr>
                <w:sz w:val="24"/>
                <w:lang w:val="es-ES"/>
                <w:rFonts/>
              </w:rPr>
              <w:t xml:space="preserve">«Postcode1»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es-ES"/>
                <w:rFonts/>
              </w:rPr>
            </w:pPr>
            <w:r>
              <w:rPr>
                <w:sz w:val="24"/>
                <w:lang w:val="es-ES"/>
                <w:rFonts/>
              </w:rPr>
              <w:t xml:space="preserve">Página web: </w:t>
            </w: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«Web»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«Date»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es-ES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es-ES"/>
                <w:rFonts/>
              </w:rPr>
            </w:pPr>
            <w:r w:rsidRPr="00277346">
              <w:rPr>
                <w:sz w:val="24"/>
                <w:lang w:val="es-ES"/>
                <w:rFonts/>
              </w:rPr>
              <w:fldChar w:fldCharType="begin"/>
            </w:r>
            <w:r w:rsidRPr="00277346">
              <w:rPr>
                <w:sz w:val="24"/>
                <w:lang w:val="es-ES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es-ES"/>
                <w:rFonts/>
              </w:rPr>
              <w:fldChar w:fldCharType="separate"/>
            </w:r>
            <w:r w:rsidRPr="00277346">
              <w:rPr>
                <w:sz w:val="24"/>
                <w:lang w:val="es-ES"/>
                <w:rFonts/>
              </w:rPr>
              <w:t xml:space="preserve">«Ref.»</w:t>
            </w:r>
            <w:r w:rsidRPr="00277346">
              <w:rPr>
                <w:sz w:val="24"/>
                <w:lang w:val="es-ES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es-ES"/>
                <w:rFonts/>
              </w:rPr>
            </w:pPr>
            <w:r w:rsidRPr="00786F19">
              <w:rPr>
                <w:b/>
                <w:sz w:val="32"/>
                <w:szCs w:val="32"/>
                <w:lang w:val="es-ES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es-ES"/>
                <w:rFonts/>
              </w:rPr>
              <w:t xml:space="preserve">Regístrese para votar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es-ES"/>
                <w:rFonts/>
              </w:rPr>
            </w:pPr>
            <w:r>
              <w:rPr>
                <w:b w:val="true"/>
                <w:sz w:val="32"/>
                <w:lang w:val="es-ES"/>
                <w:rFonts/>
              </w:rPr>
              <w:t xml:space="preserve">La forma más sencilla es por internet.</w:t>
            </w:r>
            <w:r>
              <w:rPr>
                <w:b w:val="true"/>
                <w:sz w:val="32"/>
                <w:lang w:val="es-ES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es-ES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es-ES"/>
        </w:rPr>
      </w:pPr>
      <w:r w:rsidRPr="00277346">
        <w:rPr>
          <w:sz w:val="24"/>
          <w:szCs w:val="24"/>
          <w:lang w:val="es-ES"/>
          <w:rFonts/>
        </w:rPr>
        <w:t xml:space="preserve">Estimado/a </w:t>
      </w:r>
      <w:r w:rsidRPr="00277346">
        <w:rPr>
          <w:rFonts w:cs="Arial"/>
          <w:sz w:val="24"/>
          <w:szCs w:val="24"/>
          <w:lang w:val="es-ES"/>
        </w:rPr>
        <w:fldChar w:fldCharType="begin"/>
      </w:r>
      <w:r w:rsidRPr="00277346">
        <w:rPr>
          <w:rFonts w:cs="Arial"/>
          <w:sz w:val="24"/>
          <w:szCs w:val="24"/>
          <w:lang w:val="es-ES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es-ES"/>
        </w:rPr>
        <w:fldChar w:fldCharType="separate"/>
      </w:r>
      <w:r w:rsidRPr="00277346">
        <w:rPr>
          <w:sz w:val="24"/>
          <w:szCs w:val="24"/>
          <w:lang w:val="es-ES"/>
          <w:rFonts/>
        </w:rPr>
        <w:t xml:space="preserve">«Forename»</w:t>
      </w:r>
      <w:r w:rsidRPr="00277346">
        <w:rPr>
          <w:rFonts w:cs="Arial"/>
          <w:sz w:val="24"/>
          <w:szCs w:val="24"/>
          <w:lang w:val="es-ES"/>
        </w:rPr>
        <w:fldChar w:fldCharType="end"/>
      </w:r>
      <w:r w:rsidRPr="00277346">
        <w:rPr>
          <w:rFonts w:cs="Arial"/>
          <w:sz w:val="24"/>
          <w:szCs w:val="24"/>
          <w:lang w:val="es-ES"/>
        </w:rPr>
        <w:fldChar w:fldCharType="begin"/>
      </w:r>
      <w:r w:rsidRPr="00277346">
        <w:rPr>
          <w:rFonts w:cs="Arial"/>
          <w:sz w:val="24"/>
          <w:szCs w:val="24"/>
          <w:lang w:val="es-ES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es-ES"/>
        </w:rPr>
        <w:fldChar w:fldCharType="separate"/>
      </w:r>
      <w:r w:rsidRPr="00277346">
        <w:rPr>
          <w:sz w:val="24"/>
          <w:szCs w:val="24"/>
          <w:lang w:val="es-ES"/>
          <w:rFonts/>
        </w:rPr>
        <w:t xml:space="preserve">«Surname»</w:t>
      </w:r>
      <w:r w:rsidRPr="00277346">
        <w:rPr>
          <w:rFonts w:cs="Arial"/>
          <w:sz w:val="24"/>
          <w:szCs w:val="24"/>
          <w:lang w:val="es-ES"/>
        </w:rPr>
        <w:fldChar w:fldCharType="end"/>
      </w:r>
      <w:r>
        <w:rPr>
          <w:lang w:val="es-ES"/>
          <w:rFonts/>
        </w:rPr>
        <w:t xml:space="preserve">:</w:t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es-ES"/>
        </w:rPr>
      </w:pPr>
      <w:r>
        <w:rPr>
          <w:sz w:val="24"/>
          <w:lang w:val="es-ES"/>
          <w:rFonts/>
        </w:rPr>
        <w:t xml:space="preserve">Esta es su invitación para registrarse.</w:t>
      </w:r>
      <w:r>
        <w:rPr>
          <w:sz w:val="24"/>
          <w:lang w:val="es-ES"/>
          <w:rFonts/>
        </w:rPr>
        <w:t xml:space="preserve"> </w:t>
      </w:r>
      <w:r>
        <w:rPr>
          <w:sz w:val="24"/>
          <w:lang w:val="es-ES"/>
          <w:rFonts/>
        </w:rPr>
        <w:t xml:space="preserve">Solo le llevará unos minutos registrarse para votar.</w:t>
      </w:r>
      <w:r>
        <w:rPr>
          <w:sz w:val="24"/>
          <w:lang w:val="es-ES"/>
          <w:rFonts/>
        </w:rPr>
        <w:t xml:space="preserve"> </w:t>
      </w:r>
      <w:r>
        <w:rPr>
          <w:sz w:val="24"/>
          <w:lang w:val="es-ES"/>
          <w:rFonts/>
        </w:rPr>
        <w:t xml:space="preserve">Si no se registra, no podrá votar.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es-ES"/>
        </w:rPr>
      </w:pPr>
      <w:r>
        <w:rPr>
          <w:sz w:val="24"/>
          <w:lang w:val="es-ES"/>
          <w:rFonts/>
        </w:rPr>
        <w:t xml:space="preserve">Para responder, elija </w:t>
      </w:r>
      <w:r w:rsidRPr="00277346">
        <w:rPr>
          <w:b/>
          <w:sz w:val="24"/>
          <w:szCs w:val="24"/>
          <w:lang w:val="es-ES"/>
          <w:rFonts/>
        </w:rPr>
        <w:t xml:space="preserve">UNA</w:t>
      </w:r>
      <w:r>
        <w:rPr>
          <w:sz w:val="24"/>
          <w:lang w:val="es-ES"/>
          <w:rFonts/>
        </w:rPr>
        <w:t xml:space="preserve"> de las siguientes opciones.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es-ES"/>
        </w:rPr>
      </w:pPr>
      <w:r>
        <w:rPr>
          <w:sz w:val="24"/>
          <w:lang w:val="es-ES"/>
          <w:rFonts/>
        </w:rPr>
        <w:t xml:space="preserve">Visite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es-ES"/>
          </w:rPr>
          <w:t xml:space="preserve">gov.uk/register-to-vote</w:t>
        </w:r>
      </w:hyperlink>
      <w:r>
        <w:rPr>
          <w:sz w:val="24"/>
          <w:lang w:val="es-ES"/>
          <w:rFonts/>
        </w:rPr>
        <w:t xml:space="preserve">, o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es-ES"/>
        </w:rPr>
      </w:pPr>
      <w:r>
        <w:rPr>
          <w:sz w:val="24"/>
          <w:lang w:val="es-ES"/>
          <w:rFonts/>
        </w:rPr>
        <w:t xml:space="preserve">Llame a </w:t>
      </w:r>
      <w:r w:rsidRPr="00277346">
        <w:rPr>
          <w:rFonts w:cs="Arial"/>
          <w:sz w:val="24"/>
          <w:szCs w:val="24"/>
          <w:lang w:val="es-ES"/>
        </w:rPr>
        <w:fldChar w:fldCharType="begin"/>
      </w:r>
      <w:r w:rsidRPr="00277346">
        <w:rPr>
          <w:rFonts w:cs="Arial"/>
          <w:sz w:val="24"/>
          <w:szCs w:val="24"/>
          <w:lang w:val="es-ES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es-ES"/>
        </w:rPr>
        <w:fldChar w:fldCharType="separate"/>
      </w:r>
      <w:r w:rsidRPr="00277346">
        <w:rPr>
          <w:sz w:val="24"/>
          <w:szCs w:val="24"/>
          <w:lang w:val="es-ES"/>
          <w:rFonts/>
        </w:rPr>
        <w:t xml:space="preserve">«Helpline»</w:t>
      </w:r>
      <w:r w:rsidRPr="00277346">
        <w:rPr>
          <w:rFonts w:cs="Arial"/>
          <w:sz w:val="24"/>
          <w:szCs w:val="24"/>
          <w:lang w:val="es-ES"/>
        </w:rPr>
        <w:fldChar w:fldCharType="end"/>
      </w:r>
      <w:r>
        <w:rPr>
          <w:sz w:val="24"/>
          <w:lang w:val="es-ES"/>
          <w:rFonts/>
        </w:rPr>
        <w:t xml:space="preserve">, o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es-ES"/>
        </w:rPr>
      </w:pPr>
      <w:r>
        <w:rPr>
          <w:b w:val="true"/>
          <w:sz w:val="24"/>
          <w:lang w:val="es-ES"/>
          <w:rFonts/>
        </w:rPr>
        <w:t xml:space="preserve">Complete</w:t>
      </w:r>
      <w:r w:rsidRPr="00277346">
        <w:rPr>
          <w:sz w:val="24"/>
          <w:szCs w:val="24"/>
          <w:lang w:val="es-ES"/>
          <w:rFonts/>
        </w:rPr>
        <w:t xml:space="preserve"> el formulario y luego </w:t>
      </w:r>
      <w:r>
        <w:rPr>
          <w:b w:val="true"/>
          <w:sz w:val="24"/>
          <w:lang w:val="es-ES"/>
          <w:rFonts/>
        </w:rPr>
        <w:t xml:space="preserve">envíenoslo</w:t>
      </w:r>
      <w:r w:rsidRPr="00277346">
        <w:rPr>
          <w:sz w:val="24"/>
          <w:szCs w:val="24"/>
          <w:lang w:val="es-ES"/>
          <w:rFonts/>
        </w:rPr>
        <w:t xml:space="preserve"> de vuelta en el sobre facilitado (el envío es gratuito).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es-ES"/>
        </w:rPr>
      </w:pPr>
      <w:r>
        <w:rPr>
          <w:sz w:val="24"/>
          <w:lang w:val="es-ES"/>
          <w:rFonts/>
        </w:rPr>
        <w:t xml:space="preserve">Cuando se le haya añadido al registro electoral, se lo confirmaremos.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es-ES"/>
        </w:rPr>
      </w:pPr>
      <w:r>
        <w:rPr>
          <w:sz w:val="24"/>
          <w:lang w:val="es-ES"/>
          <w:rFonts/>
        </w:rPr>
        <w:t xml:space="preserve">Deberá completar este formulario incluso si ya ha respondido recientemente a una comunicación de escrutinio.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es-ES"/>
        </w:rPr>
      </w:pPr>
      <w:r>
        <w:rPr>
          <w:sz w:val="24"/>
          <w:lang w:val="es-ES"/>
          <w:rFonts/>
        </w:rPr>
        <w:t xml:space="preserve">Debe responder a esta carta, incluso si cree que no reúne los requisitos para registrarse para votar.</w:t>
      </w:r>
      <w:r>
        <w:rPr>
          <w:sz w:val="24"/>
          <w:lang w:val="es-ES"/>
          <w:rFonts/>
        </w:rPr>
        <w:t xml:space="preserve"> </w:t>
      </w:r>
      <w:r w:rsidRPr="00277346">
        <w:rPr>
          <w:b/>
          <w:sz w:val="24"/>
          <w:szCs w:val="24"/>
          <w:lang w:val="es-ES"/>
          <w:rFonts/>
        </w:rPr>
        <w:t xml:space="preserve">Si no lo hace, podría suponerle una multa de 80 libras. </w:t>
      </w:r>
      <w:commentRangeStart w:id="0"/>
      <w:r>
        <w:rPr>
          <w:sz w:val="24"/>
          <w:lang w:val="es-ES"/>
          <w:rFonts/>
        </w:rPr>
        <w:t xml:space="preserve">No se le multará si es menor de 16 años.</w:t>
      </w:r>
      <w:r>
        <w:rPr>
          <w:sz w:val="24"/>
          <w:lang w:val="es-ES"/>
          <w:rFonts/>
        </w:rPr>
        <w:t xml:space="preserve"> </w:t>
      </w:r>
      <w:commentRangeEnd w:id="0"/>
      <w:r w:rsidR="005119E7">
        <w:rPr>
          <w:rStyle w:val="CommentReference"/>
          <w:lang w:val="es-ES"/>
          <w:rFonts/>
        </w:rPr>
        <w:commentReference w:id="0"/>
      </w:r>
      <w:r>
        <w:rPr>
          <w:sz w:val="24"/>
          <w:lang w:val="es-ES"/>
          <w:rFonts/>
        </w:rPr>
        <w:t xml:space="preserve">Responda antes del </w:t>
      </w:r>
      <w:r w:rsidRPr="00277346">
        <w:rPr>
          <w:rFonts w:cs="Arial"/>
          <w:sz w:val="24"/>
          <w:szCs w:val="24"/>
          <w:lang w:val="es-ES"/>
        </w:rPr>
        <w:fldChar w:fldCharType="begin"/>
      </w:r>
      <w:r w:rsidRPr="00277346">
        <w:rPr>
          <w:rFonts w:cs="Arial"/>
          <w:sz w:val="24"/>
          <w:szCs w:val="24"/>
          <w:lang w:val="es-ES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es-ES"/>
        </w:rPr>
        <w:fldChar w:fldCharType="separate"/>
      </w:r>
      <w:r w:rsidRPr="00277346">
        <w:rPr>
          <w:sz w:val="24"/>
          <w:szCs w:val="24"/>
          <w:lang w:val="es-ES"/>
          <w:rFonts/>
        </w:rPr>
        <w:t xml:space="preserve">«ERO DATE»</w:t>
      </w:r>
      <w:r w:rsidRPr="00277346">
        <w:rPr>
          <w:rFonts w:cs="Arial"/>
          <w:sz w:val="24"/>
          <w:szCs w:val="24"/>
          <w:lang w:val="es-ES"/>
        </w:rPr>
        <w:fldChar w:fldCharType="end"/>
      </w:r>
      <w:r>
        <w:rPr>
          <w:sz w:val="24"/>
          <w:lang w:val="es-ES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es-ES"/>
        </w:rPr>
      </w:pPr>
      <w:r>
        <w:rPr>
          <w:sz w:val="24"/>
          <w:lang w:val="es-ES"/>
          <w:rFonts/>
        </w:rPr>
        <w:t xml:space="preserve">Atentamente,</w:t>
      </w:r>
      <w:r>
        <w:rPr>
          <w:sz w:val="24"/>
          <w:lang w:val="es-ES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es-ES"/>
        </w:rPr>
      </w:pPr>
      <w:r w:rsidRPr="00277346">
        <w:rPr>
          <w:rFonts w:cs="Arial"/>
          <w:sz w:val="24"/>
          <w:szCs w:val="24"/>
          <w:lang w:val="es-ES"/>
        </w:rPr>
        <w:fldChar w:fldCharType="begin"/>
      </w:r>
      <w:r w:rsidRPr="00277346">
        <w:rPr>
          <w:rFonts w:cs="Arial"/>
          <w:sz w:val="24"/>
          <w:szCs w:val="24"/>
          <w:lang w:val="es-ES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es-ES"/>
        </w:rPr>
        <w:fldChar w:fldCharType="separate"/>
      </w:r>
      <w:r w:rsidRPr="00277346">
        <w:rPr>
          <w:sz w:val="24"/>
          <w:szCs w:val="24"/>
          <w:lang w:val="es-ES"/>
          <w:rFonts/>
        </w:rPr>
        <w:t xml:space="preserve">«Title»</w:t>
      </w:r>
      <w:r w:rsidRPr="00277346">
        <w:rPr>
          <w:rFonts w:cs="Arial"/>
          <w:sz w:val="24"/>
          <w:szCs w:val="24"/>
          <w:lang w:val="es-ES"/>
        </w:rPr>
        <w:fldChar w:fldCharType="end"/>
      </w:r>
      <w:r w:rsidR="001C7B8B" w:rsidRPr="00277346">
        <w:rPr>
          <w:sz w:val="24"/>
          <w:szCs w:val="24"/>
          <w:lang w:val="es-ES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es-ES"/>
        </w:rPr>
        <w:fldChar w:fldCharType="begin"/>
      </w:r>
      <w:r w:rsidR="001C7B8B" w:rsidRPr="00277346">
        <w:rPr>
          <w:rFonts w:cs="Arial"/>
          <w:sz w:val="24"/>
          <w:szCs w:val="24"/>
          <w:lang w:val="es-ES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es-ES"/>
        </w:rPr>
        <w:fldChar w:fldCharType="separate"/>
      </w:r>
      <w:r w:rsidR="001C7B8B" w:rsidRPr="00277346">
        <w:rPr>
          <w:sz w:val="24"/>
          <w:szCs w:val="24"/>
          <w:lang w:val="es-ES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es-ES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es-ES"/>
          <w:rFonts/>
        </w:rPr>
        <w:annotationRef/>
      </w:r>
      <w:r>
        <w:rPr>
          <w:lang w:val="es-ES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es-ES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es-ES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es-ES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