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B94EA" w14:textId="77777777" w:rsidR="00AC2587" w:rsidRDefault="00AC2587" w:rsidP="00AC2587">
      <w:pPr>
        <w:pStyle w:val="B-head"/>
      </w:pPr>
      <w:r>
        <w:t>Annex B</w:t>
      </w:r>
    </w:p>
    <w:p w14:paraId="241C9F44" w14:textId="77777777" w:rsidR="00AC2587" w:rsidRPr="0053490E" w:rsidRDefault="00AC2587" w:rsidP="00AC2587">
      <w:pPr>
        <w:pStyle w:val="C-head"/>
        <w:rPr>
          <w:rFonts w:asciiTheme="minorHAnsi" w:hAnsiTheme="minorHAnsi"/>
        </w:rPr>
      </w:pPr>
      <w:r w:rsidRPr="0053490E">
        <w:t>Political</w:t>
      </w:r>
      <w:r w:rsidRPr="0053490E">
        <w:rPr>
          <w:rFonts w:asciiTheme="minorHAnsi" w:hAnsiTheme="minorHAnsi"/>
        </w:rPr>
        <w:t xml:space="preserve"> </w:t>
      </w:r>
      <w:r w:rsidRPr="0053490E">
        <w:t>Activity</w:t>
      </w:r>
    </w:p>
    <w:p w14:paraId="7916A767" w14:textId="77777777" w:rsidR="00AC2587" w:rsidRPr="0053490E" w:rsidRDefault="00AC2587" w:rsidP="00AC2587">
      <w:pPr>
        <w:pStyle w:val="Body"/>
      </w:pPr>
      <w:r w:rsidRPr="0053490E">
        <w:t>Under the terms of the Political Parties, Elections and Referendums Act a person may not be appointed as a Commissioner for the Electoral Commission if they:</w:t>
      </w:r>
    </w:p>
    <w:p w14:paraId="752100FE" w14:textId="77777777" w:rsidR="00AC2587" w:rsidRPr="00B142E1" w:rsidRDefault="00AC2587" w:rsidP="00AC2587">
      <w:pPr>
        <w:numPr>
          <w:ilvl w:val="0"/>
          <w:numId w:val="34"/>
        </w:numPr>
        <w:tabs>
          <w:tab w:val="clear" w:pos="1778"/>
          <w:tab w:val="num" w:pos="1134"/>
        </w:tabs>
        <w:spacing w:after="120"/>
        <w:ind w:left="1134" w:hanging="567"/>
        <w:jc w:val="both"/>
        <w:rPr>
          <w:rFonts w:cs="Arial"/>
          <w:szCs w:val="22"/>
        </w:rPr>
      </w:pPr>
      <w:r w:rsidRPr="00B142E1">
        <w:rPr>
          <w:rFonts w:cs="Arial"/>
          <w:szCs w:val="22"/>
        </w:rPr>
        <w:t>Are an officer or employee of a registered party or of an accounting unit of such a party</w:t>
      </w:r>
    </w:p>
    <w:p w14:paraId="0E3003BE" w14:textId="77777777" w:rsidR="00AC2587" w:rsidRPr="00B142E1" w:rsidRDefault="00AC2587" w:rsidP="00AC2587">
      <w:pPr>
        <w:numPr>
          <w:ilvl w:val="0"/>
          <w:numId w:val="34"/>
        </w:numPr>
        <w:tabs>
          <w:tab w:val="clear" w:pos="1778"/>
          <w:tab w:val="num" w:pos="1134"/>
        </w:tabs>
        <w:spacing w:after="120"/>
        <w:ind w:left="1134" w:hanging="567"/>
        <w:jc w:val="both"/>
        <w:rPr>
          <w:rFonts w:cs="Arial"/>
          <w:szCs w:val="22"/>
        </w:rPr>
      </w:pPr>
      <w:r w:rsidRPr="00B142E1">
        <w:rPr>
          <w:rFonts w:cs="Arial"/>
          <w:szCs w:val="22"/>
        </w:rPr>
        <w:t>Hold or have at any time in the last five years held office (for example Chair, Treasurer or secretary) of a registered party or of an accounting unit of such a party</w:t>
      </w:r>
    </w:p>
    <w:p w14:paraId="630C400D" w14:textId="77777777" w:rsidR="00AC2587" w:rsidRPr="00B142E1" w:rsidRDefault="00AC2587" w:rsidP="00AC2587">
      <w:pPr>
        <w:numPr>
          <w:ilvl w:val="0"/>
          <w:numId w:val="34"/>
        </w:numPr>
        <w:tabs>
          <w:tab w:val="clear" w:pos="1778"/>
          <w:tab w:val="num" w:pos="1134"/>
        </w:tabs>
        <w:spacing w:after="120"/>
        <w:ind w:left="1134" w:hanging="567"/>
        <w:jc w:val="both"/>
        <w:rPr>
          <w:rFonts w:cs="Arial"/>
          <w:szCs w:val="22"/>
        </w:rPr>
      </w:pPr>
      <w:r w:rsidRPr="00B142E1">
        <w:rPr>
          <w:rFonts w:cs="Arial"/>
          <w:szCs w:val="22"/>
        </w:rPr>
        <w:t>Are a member of a registered party</w:t>
      </w:r>
    </w:p>
    <w:p w14:paraId="68021D1E" w14:textId="77777777" w:rsidR="00AC2587" w:rsidRPr="00B142E1" w:rsidRDefault="00AC2587" w:rsidP="00AC2587">
      <w:pPr>
        <w:numPr>
          <w:ilvl w:val="0"/>
          <w:numId w:val="34"/>
        </w:numPr>
        <w:shd w:val="clear" w:color="auto" w:fill="FFFFFF"/>
        <w:tabs>
          <w:tab w:val="clear" w:pos="1778"/>
          <w:tab w:val="num" w:pos="1134"/>
        </w:tabs>
        <w:spacing w:after="120"/>
        <w:ind w:left="1134" w:hanging="567"/>
        <w:rPr>
          <w:rFonts w:cs="Arial"/>
          <w:szCs w:val="22"/>
        </w:rPr>
      </w:pPr>
      <w:r w:rsidRPr="00B142E1">
        <w:rPr>
          <w:rFonts w:cs="Arial"/>
          <w:szCs w:val="22"/>
        </w:rPr>
        <w:t>Hold or have at any time in the last five years have held an elective office as a  Member of Parliament, Member of the European Parliament (including the combined region), Member of the Scottish Parliament, Member of the National Assembly for Wales, Member of the Northern Ireland Assembly, Member of any local authority in the UK, including the Common Council of the City of London, but excluding a parish or community council, Member of the Greater London Authority or Mayor of London or a local authority elected mayor</w:t>
      </w:r>
    </w:p>
    <w:p w14:paraId="34240568" w14:textId="77777777" w:rsidR="00AC2587" w:rsidRPr="00B142E1" w:rsidRDefault="00AC2587" w:rsidP="00AC2587">
      <w:pPr>
        <w:numPr>
          <w:ilvl w:val="0"/>
          <w:numId w:val="34"/>
        </w:numPr>
        <w:shd w:val="clear" w:color="auto" w:fill="FFFFFF"/>
        <w:tabs>
          <w:tab w:val="clear" w:pos="1778"/>
          <w:tab w:val="num" w:pos="1134"/>
        </w:tabs>
        <w:spacing w:after="120"/>
        <w:ind w:left="1134" w:hanging="567"/>
        <w:rPr>
          <w:rFonts w:cs="Arial"/>
          <w:szCs w:val="22"/>
        </w:rPr>
      </w:pPr>
      <w:r w:rsidRPr="00B142E1">
        <w:rPr>
          <w:rFonts w:cs="Arial"/>
          <w:szCs w:val="22"/>
        </w:rPr>
        <w:t>Have at any time in the last five years been named in the Commission register of recordable donations (by reasons of having donated sums of £7,500 or more to a registered political party or members’ association, or sums of £1,500 or more to a party accounting unit or regulated individual</w:t>
      </w:r>
      <w:r>
        <w:rPr>
          <w:rFonts w:cs="Arial"/>
          <w:szCs w:val="22"/>
        </w:rPr>
        <w:t>)</w:t>
      </w:r>
    </w:p>
    <w:p w14:paraId="64F023C5" w14:textId="77777777" w:rsidR="00AC2587" w:rsidRPr="00B142E1" w:rsidRDefault="00AC2587" w:rsidP="00AC2587">
      <w:pPr>
        <w:numPr>
          <w:ilvl w:val="0"/>
          <w:numId w:val="34"/>
        </w:numPr>
        <w:shd w:val="clear" w:color="auto" w:fill="FFFFFF"/>
        <w:tabs>
          <w:tab w:val="clear" w:pos="1778"/>
          <w:tab w:val="num" w:pos="1134"/>
        </w:tabs>
        <w:ind w:left="1134" w:hanging="567"/>
        <w:rPr>
          <w:rFonts w:cs="Arial"/>
          <w:szCs w:val="22"/>
        </w:rPr>
      </w:pPr>
      <w:r w:rsidRPr="00B142E1">
        <w:rPr>
          <w:rFonts w:cs="Arial"/>
          <w:szCs w:val="22"/>
        </w:rPr>
        <w:t xml:space="preserve">Have at any time in the last five years been named as a participant in the Commission register of recordable transactions which contains borrowing reported by political parties, regulated </w:t>
      </w:r>
      <w:proofErr w:type="spellStart"/>
      <w:r w:rsidRPr="00B142E1">
        <w:rPr>
          <w:rFonts w:cs="Arial"/>
          <w:szCs w:val="22"/>
        </w:rPr>
        <w:t>donees</w:t>
      </w:r>
      <w:proofErr w:type="spellEnd"/>
      <w:r w:rsidRPr="00B142E1">
        <w:rPr>
          <w:rFonts w:cs="Arial"/>
          <w:szCs w:val="22"/>
        </w:rPr>
        <w:t>, third parties and permitted participants</w:t>
      </w:r>
    </w:p>
    <w:p w14:paraId="6B993739" w14:textId="77777777" w:rsidR="00AC2587" w:rsidRPr="0053490E" w:rsidRDefault="00AC2587" w:rsidP="00AC2587">
      <w:pPr>
        <w:pStyle w:val="Body"/>
      </w:pPr>
      <w:r w:rsidRPr="0053490E">
        <w:t>Commissioners will be required to conduct themselves so as not to raise any questions as to the political impartiality of the Commission. In particular, active political involvement, whether at a national or local level, could be regarded as incompatible with the need for the Commission to be seen as completely impartial.</w:t>
      </w:r>
    </w:p>
    <w:p w14:paraId="6FE86CCE" w14:textId="77777777" w:rsidR="00AC2587" w:rsidRDefault="00AC2587" w:rsidP="00AC2587">
      <w:pPr>
        <w:spacing w:after="220"/>
        <w:rPr>
          <w:rFonts w:cs="Arial"/>
          <w:b/>
          <w:sz w:val="22"/>
          <w:szCs w:val="22"/>
        </w:rPr>
      </w:pPr>
      <w:r>
        <w:rPr>
          <w:rFonts w:cs="Arial"/>
          <w:b/>
          <w:sz w:val="22"/>
          <w:szCs w:val="22"/>
        </w:rPr>
        <w:br w:type="page"/>
      </w:r>
    </w:p>
    <w:p w14:paraId="42A318A4" w14:textId="77777777" w:rsidR="00AC2587" w:rsidRPr="00D9637F" w:rsidRDefault="00AC2587" w:rsidP="00AC2587">
      <w:pPr>
        <w:pStyle w:val="C-head"/>
      </w:pPr>
      <w:r w:rsidRPr="00D9637F">
        <w:lastRenderedPageBreak/>
        <w:t xml:space="preserve">Applicants </w:t>
      </w:r>
      <w:r w:rsidRPr="00D9637F">
        <w:rPr>
          <w:u w:val="single"/>
        </w:rPr>
        <w:t>must</w:t>
      </w:r>
      <w:r w:rsidRPr="00D9637F">
        <w:t xml:space="preserve"> complete the questions b</w:t>
      </w:r>
      <w:r>
        <w:t>elow</w:t>
      </w:r>
    </w:p>
    <w:p w14:paraId="05F52486" w14:textId="77777777" w:rsidR="00AC2587" w:rsidRPr="00D9637F" w:rsidRDefault="00AC2587" w:rsidP="00AC2587">
      <w:pPr>
        <w:pStyle w:val="Body"/>
      </w:pPr>
      <w:r w:rsidRPr="00D9637F">
        <w:t>This information is required to enable the selection panel to assess whether your involvement in political activity is or has been such as to make you ineligible to be appointed as a Commissioner for the Electoral Commission.</w:t>
      </w:r>
    </w:p>
    <w:p w14:paraId="2886CD19" w14:textId="77777777" w:rsidR="00AC2587" w:rsidRDefault="00AC2587" w:rsidP="00AC2587">
      <w:pPr>
        <w:pStyle w:val="Body"/>
      </w:pPr>
      <w:r w:rsidRPr="00D9637F">
        <w:t xml:space="preserve">It is important that candidates should provide full details of any political activity within the last </w:t>
      </w:r>
      <w:r>
        <w:t>five years.</w:t>
      </w:r>
      <w:r w:rsidRPr="00D9637F">
        <w:t xml:space="preserve"> It will be for the selection panel to determine whether it is such as to raise doubts as to the eligibility or suitability of the candidate for appointment.</w:t>
      </w:r>
    </w:p>
    <w:p w14:paraId="5676F632" w14:textId="77777777" w:rsidR="00AC2587" w:rsidRDefault="00AC2587" w:rsidP="00AC2587">
      <w:pPr>
        <w:tabs>
          <w:tab w:val="left" w:pos="0"/>
        </w:tabs>
        <w:spacing w:line="216" w:lineRule="auto"/>
        <w:ind w:right="-33"/>
        <w:rPr>
          <w:rFonts w:cs="Arial"/>
          <w:sz w:val="22"/>
          <w:szCs w:val="20"/>
        </w:rPr>
      </w:pPr>
      <w:r>
        <w:rPr>
          <w:rFonts w:cs="Arial"/>
          <w:noProof/>
          <w:sz w:val="22"/>
          <w:szCs w:val="20"/>
          <w:lang w:eastAsia="en-GB"/>
        </w:rPr>
        <mc:AlternateContent>
          <mc:Choice Requires="wps">
            <w:drawing>
              <wp:anchor distT="0" distB="0" distL="114300" distR="114300" simplePos="0" relativeHeight="251666432" behindDoc="1" locked="0" layoutInCell="1" allowOverlap="1" wp14:anchorId="1F4710FB" wp14:editId="046341C8">
                <wp:simplePos x="0" y="0"/>
                <wp:positionH relativeFrom="column">
                  <wp:posOffset>5080</wp:posOffset>
                </wp:positionH>
                <wp:positionV relativeFrom="paragraph">
                  <wp:posOffset>18415</wp:posOffset>
                </wp:positionV>
                <wp:extent cx="5792470" cy="7430135"/>
                <wp:effectExtent l="10795" t="8890" r="6985" b="9525"/>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2470" cy="743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8DEBF" id="Rectangle 49" o:spid="_x0000_s1026" style="position:absolute;margin-left:.4pt;margin-top:1.45pt;width:456.1pt;height:58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PHegIAAP4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" filled="f"/>
            </w:pict>
          </mc:Fallback>
        </mc:AlternateContent>
      </w:r>
    </w:p>
    <w:p w14:paraId="2CCFCC42" w14:textId="77777777" w:rsidR="00AC2587" w:rsidRDefault="00AC2587" w:rsidP="00AC2587">
      <w:pPr>
        <w:tabs>
          <w:tab w:val="left" w:pos="180"/>
        </w:tabs>
        <w:spacing w:line="216" w:lineRule="auto"/>
        <w:ind w:left="561" w:right="850" w:hanging="187"/>
        <w:rPr>
          <w:rFonts w:cs="Arial"/>
          <w:sz w:val="22"/>
        </w:rPr>
      </w:pPr>
      <w:r>
        <w:rPr>
          <w:rFonts w:cs="Arial"/>
          <w:sz w:val="22"/>
        </w:rPr>
        <w:tab/>
      </w:r>
      <w:r w:rsidRPr="006D32FF">
        <w:rPr>
          <w:rFonts w:cs="Arial"/>
          <w:sz w:val="22"/>
        </w:rPr>
        <w:t xml:space="preserve">Please indicate which of the following activities you have undertaken during the last </w:t>
      </w:r>
      <w:r w:rsidRPr="00515927">
        <w:rPr>
          <w:rFonts w:cs="Arial"/>
          <w:sz w:val="22"/>
        </w:rPr>
        <w:t>5</w:t>
      </w:r>
      <w:r w:rsidRPr="006D32FF">
        <w:rPr>
          <w:rFonts w:cs="Arial"/>
          <w:sz w:val="22"/>
        </w:rPr>
        <w:t xml:space="preserve"> years, by ticking the appropriate box and by providing details of your involvement. If you have been or are an Independent or have sought or obtained office as a representative of a particular interest group, you should state this. Please tick all relevant categories.</w:t>
      </w:r>
    </w:p>
    <w:p w14:paraId="3ADBCFA0" w14:textId="77777777" w:rsidR="00AC2587" w:rsidRPr="006D32FF" w:rsidRDefault="00AC2587" w:rsidP="00AC2587">
      <w:pPr>
        <w:tabs>
          <w:tab w:val="left" w:pos="180"/>
        </w:tabs>
        <w:spacing w:line="216" w:lineRule="auto"/>
        <w:ind w:right="850"/>
        <w:rPr>
          <w:rFonts w:cs="Arial"/>
          <w:sz w:val="22"/>
        </w:rPr>
      </w:pPr>
    </w:p>
    <w:p w14:paraId="1DB90A30" w14:textId="77777777" w:rsidR="00AC2587" w:rsidRPr="006D32FF" w:rsidRDefault="00AC2587" w:rsidP="00AC2587">
      <w:pPr>
        <w:spacing w:after="60"/>
        <w:ind w:left="1440" w:right="850"/>
        <w:rPr>
          <w:rFonts w:cs="Arial"/>
          <w:sz w:val="22"/>
        </w:rPr>
      </w:pPr>
      <w:r>
        <w:rPr>
          <w:rFonts w:cs="Arial"/>
          <w:noProof/>
          <w:sz w:val="22"/>
          <w:lang w:eastAsia="en-GB"/>
        </w:rPr>
        <mc:AlternateContent>
          <mc:Choice Requires="wps">
            <w:drawing>
              <wp:anchor distT="0" distB="0" distL="114300" distR="114300" simplePos="0" relativeHeight="251659264" behindDoc="0" locked="0" layoutInCell="1" allowOverlap="1" wp14:anchorId="6EDF4BE7" wp14:editId="076FCA3E">
                <wp:simplePos x="0" y="0"/>
                <wp:positionH relativeFrom="column">
                  <wp:posOffset>457200</wp:posOffset>
                </wp:positionH>
                <wp:positionV relativeFrom="paragraph">
                  <wp:posOffset>41910</wp:posOffset>
                </wp:positionV>
                <wp:extent cx="274320" cy="180340"/>
                <wp:effectExtent l="0" t="0" r="11430" b="10160"/>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03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005C" id="Rectangle 50" o:spid="_x0000_s1026" style="position:absolute;margin-left:36pt;margin-top:3.3pt;width:21.6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" filled="f"/>
            </w:pict>
          </mc:Fallback>
        </mc:AlternateContent>
      </w:r>
      <w:r w:rsidRPr="006D32FF">
        <w:rPr>
          <w:rFonts w:cs="Arial"/>
          <w:sz w:val="22"/>
        </w:rPr>
        <w:t>Are or have been an officer or employee of a registered party or of an accounting unit of such a party.</w:t>
      </w:r>
    </w:p>
    <w:p w14:paraId="5EC89DD7" w14:textId="77777777" w:rsidR="00AC2587" w:rsidRPr="006D32FF" w:rsidRDefault="00AC2587" w:rsidP="00AC2587">
      <w:pPr>
        <w:tabs>
          <w:tab w:val="left" w:pos="180"/>
        </w:tabs>
        <w:spacing w:line="216" w:lineRule="auto"/>
        <w:ind w:right="-547"/>
        <w:rPr>
          <w:rFonts w:cs="Arial"/>
          <w:sz w:val="22"/>
        </w:rPr>
      </w:pPr>
    </w:p>
    <w:p w14:paraId="515C291B" w14:textId="77777777" w:rsidR="00AC2587" w:rsidRPr="006D32FF" w:rsidRDefault="00AC2587" w:rsidP="00AC2587">
      <w:pPr>
        <w:tabs>
          <w:tab w:val="left" w:pos="180"/>
        </w:tabs>
        <w:spacing w:line="216" w:lineRule="auto"/>
        <w:ind w:left="1440" w:right="992" w:hanging="187"/>
        <w:rPr>
          <w:rFonts w:cs="Arial"/>
          <w:sz w:val="22"/>
        </w:rPr>
      </w:pPr>
      <w:r>
        <w:rPr>
          <w:rFonts w:cs="Arial"/>
          <w:noProof/>
          <w:sz w:val="22"/>
          <w:lang w:eastAsia="en-GB"/>
        </w:rPr>
        <mc:AlternateContent>
          <mc:Choice Requires="wps">
            <w:drawing>
              <wp:anchor distT="0" distB="0" distL="114300" distR="114300" simplePos="0" relativeHeight="251660288" behindDoc="0" locked="0" layoutInCell="1" allowOverlap="1" wp14:anchorId="66AE6099" wp14:editId="4ABCB0A3">
                <wp:simplePos x="0" y="0"/>
                <wp:positionH relativeFrom="column">
                  <wp:posOffset>457200</wp:posOffset>
                </wp:positionH>
                <wp:positionV relativeFrom="paragraph">
                  <wp:posOffset>33655</wp:posOffset>
                </wp:positionV>
                <wp:extent cx="274320" cy="206375"/>
                <wp:effectExtent l="0" t="0" r="11430" b="22225"/>
                <wp:wrapNone/>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06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96F5" id="Rectangle 53" o:spid="_x0000_s1026" style="position:absolute;margin-left:36pt;margin-top:2.65pt;width:21.6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EV7g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" filled="f"/>
            </w:pict>
          </mc:Fallback>
        </mc:AlternateContent>
      </w:r>
      <w:r w:rsidRPr="006D32FF">
        <w:rPr>
          <w:rFonts w:cs="Arial"/>
          <w:sz w:val="22"/>
        </w:rPr>
        <w:tab/>
        <w:t>Hold or have at any time in the last five years held office (for example Chair, Treasurer or secretary) of a registered party or of an accounting unit of such a party.</w:t>
      </w:r>
    </w:p>
    <w:p w14:paraId="57A1CF24" w14:textId="77777777" w:rsidR="00AC2587" w:rsidRPr="006D32FF" w:rsidRDefault="00AC2587" w:rsidP="00AC2587">
      <w:pPr>
        <w:tabs>
          <w:tab w:val="left" w:pos="180"/>
        </w:tabs>
        <w:spacing w:line="216" w:lineRule="auto"/>
        <w:ind w:left="1440" w:right="-547"/>
        <w:rPr>
          <w:rFonts w:cs="Arial"/>
          <w:sz w:val="22"/>
        </w:rPr>
      </w:pPr>
      <w:r>
        <w:rPr>
          <w:rFonts w:cs="Arial"/>
          <w:noProof/>
          <w:sz w:val="22"/>
          <w:lang w:eastAsia="en-GB"/>
        </w:rPr>
        <mc:AlternateContent>
          <mc:Choice Requires="wps">
            <w:drawing>
              <wp:anchor distT="0" distB="0" distL="114300" distR="114300" simplePos="0" relativeHeight="251664384" behindDoc="0" locked="0" layoutInCell="1" allowOverlap="1" wp14:anchorId="43D13C00" wp14:editId="4CF79D39">
                <wp:simplePos x="0" y="0"/>
                <wp:positionH relativeFrom="column">
                  <wp:posOffset>456346</wp:posOffset>
                </wp:positionH>
                <wp:positionV relativeFrom="paragraph">
                  <wp:posOffset>22860</wp:posOffset>
                </wp:positionV>
                <wp:extent cx="274320" cy="206375"/>
                <wp:effectExtent l="0" t="0" r="11430" b="22225"/>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06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D108B" id="Rectangle 58" o:spid="_x0000_s1026" style="position:absolute;margin-left:35.95pt;margin-top:1.8pt;width:21.6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Yi7Q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" filled="f"/>
            </w:pict>
          </mc:Fallback>
        </mc:AlternateContent>
      </w:r>
      <w:r w:rsidRPr="006D32FF">
        <w:rPr>
          <w:rFonts w:cs="Arial"/>
          <w:sz w:val="22"/>
        </w:rPr>
        <w:t xml:space="preserve">Are a member of a registered </w:t>
      </w:r>
      <w:proofErr w:type="gramStart"/>
      <w:r w:rsidRPr="006D32FF">
        <w:rPr>
          <w:rFonts w:cs="Arial"/>
          <w:sz w:val="22"/>
        </w:rPr>
        <w:t>party</w:t>
      </w:r>
      <w:proofErr w:type="gramEnd"/>
    </w:p>
    <w:p w14:paraId="75948C37" w14:textId="77777777" w:rsidR="00AC2587" w:rsidRDefault="00AC2587" w:rsidP="00AC2587">
      <w:pPr>
        <w:shd w:val="clear" w:color="auto" w:fill="FFFFFF"/>
        <w:spacing w:after="0" w:line="240" w:lineRule="auto"/>
        <w:ind w:left="1440" w:right="709"/>
        <w:rPr>
          <w:rFonts w:cs="Arial"/>
          <w:sz w:val="22"/>
        </w:rPr>
      </w:pPr>
      <w:r>
        <w:rPr>
          <w:rFonts w:cs="Arial"/>
          <w:noProof/>
          <w:sz w:val="22"/>
          <w:lang w:eastAsia="en-GB"/>
        </w:rPr>
        <mc:AlternateContent>
          <mc:Choice Requires="wps">
            <w:drawing>
              <wp:anchor distT="0" distB="0" distL="114300" distR="114300" simplePos="0" relativeHeight="251663360" behindDoc="0" locked="0" layoutInCell="1" allowOverlap="1" wp14:anchorId="525769A6" wp14:editId="7E7CEC41">
                <wp:simplePos x="0" y="0"/>
                <wp:positionH relativeFrom="column">
                  <wp:posOffset>457200</wp:posOffset>
                </wp:positionH>
                <wp:positionV relativeFrom="paragraph">
                  <wp:posOffset>107315</wp:posOffset>
                </wp:positionV>
                <wp:extent cx="274320" cy="182880"/>
                <wp:effectExtent l="0" t="0" r="11430" b="26670"/>
                <wp:wrapNone/>
                <wp:docPr id="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52C9C" id="Rectangle 56" o:spid="_x0000_s1026" style="position:absolute;margin-left:36pt;margin-top:8.4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"/>
            </w:pict>
          </mc:Fallback>
        </mc:AlternateContent>
      </w:r>
      <w:r w:rsidRPr="006D32FF">
        <w:rPr>
          <w:rFonts w:cs="Arial"/>
          <w:sz w:val="22"/>
        </w:rPr>
        <w:t xml:space="preserve">Hold or have at any time in the last five years have held an elective office as a Member of Parliament, </w:t>
      </w:r>
      <w:r w:rsidRPr="00B05F8E">
        <w:rPr>
          <w:rFonts w:cs="Arial"/>
          <w:sz w:val="22"/>
        </w:rPr>
        <w:t>Member of the European Parliament</w:t>
      </w:r>
      <w:r w:rsidRPr="006D32FF">
        <w:rPr>
          <w:rFonts w:cs="Arial"/>
          <w:sz w:val="22"/>
        </w:rPr>
        <w:t xml:space="preserve"> (including the combined region), Member of the Scottish Parliament, Member of the National Assembly for Wales, Member of the Northern Ireland Assembly, Member of any local authority in the UK, including the Common Council of the City of London, but excluding a parish or community council, Member of the Greater London Authority or Mayor of London or a local authority elected mayor .</w:t>
      </w:r>
    </w:p>
    <w:p w14:paraId="5ED408A6" w14:textId="77777777" w:rsidR="00AC2587" w:rsidRPr="006D32FF" w:rsidRDefault="00AC2587" w:rsidP="00AC2587">
      <w:pPr>
        <w:shd w:val="clear" w:color="auto" w:fill="FFFFFF"/>
        <w:spacing w:after="75"/>
        <w:ind w:left="1440" w:right="708"/>
        <w:rPr>
          <w:rFonts w:cs="Arial"/>
          <w:sz w:val="22"/>
        </w:rPr>
      </w:pPr>
    </w:p>
    <w:p w14:paraId="075CAD16" w14:textId="77777777" w:rsidR="00AC2587" w:rsidRDefault="00AC2587" w:rsidP="00AC2587">
      <w:pPr>
        <w:tabs>
          <w:tab w:val="left" w:pos="180"/>
        </w:tabs>
        <w:spacing w:line="216" w:lineRule="auto"/>
        <w:ind w:left="1440" w:right="850"/>
        <w:rPr>
          <w:rFonts w:cs="Arial"/>
          <w:sz w:val="22"/>
        </w:rPr>
      </w:pPr>
      <w:r>
        <w:rPr>
          <w:rFonts w:cs="Arial"/>
          <w:noProof/>
          <w:sz w:val="22"/>
          <w:lang w:eastAsia="en-GB"/>
        </w:rPr>
        <mc:AlternateContent>
          <mc:Choice Requires="wps">
            <w:drawing>
              <wp:anchor distT="0" distB="0" distL="114300" distR="114300" simplePos="0" relativeHeight="251662336" behindDoc="0" locked="0" layoutInCell="1" allowOverlap="1" wp14:anchorId="1980697C" wp14:editId="6E5B74DD">
                <wp:simplePos x="0" y="0"/>
                <wp:positionH relativeFrom="column">
                  <wp:posOffset>457200</wp:posOffset>
                </wp:positionH>
                <wp:positionV relativeFrom="paragraph">
                  <wp:posOffset>37465</wp:posOffset>
                </wp:positionV>
                <wp:extent cx="274320" cy="182880"/>
                <wp:effectExtent l="0" t="0" r="11430" b="2667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4D179" id="Rectangle 55" o:spid="_x0000_s1026" style="position:absolute;margin-left:36pt;margin-top:2.9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W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5ZxZ0ZNH&#10;n0k1YVuj2Hwe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"/>
            </w:pict>
          </mc:Fallback>
        </mc:AlternateContent>
      </w:r>
      <w:r w:rsidRPr="006D32FF">
        <w:rPr>
          <w:rFonts w:cs="Arial"/>
          <w:sz w:val="22"/>
        </w:rPr>
        <w:t>Have at any time in the last five years been named in the Commission register of recordable donations (by reasons of having donated sums of £7,500 or more to a registered political party or members’ association, or sums of £1,500 or more to a party accounting unit or regulated individual.</w:t>
      </w:r>
    </w:p>
    <w:p w14:paraId="0968E43C" w14:textId="77777777" w:rsidR="00AC2587" w:rsidRPr="006D32FF" w:rsidRDefault="00AC2587" w:rsidP="00AC2587">
      <w:pPr>
        <w:tabs>
          <w:tab w:val="left" w:pos="180"/>
        </w:tabs>
        <w:spacing w:line="216" w:lineRule="auto"/>
        <w:ind w:left="1440" w:right="850" w:hanging="187"/>
        <w:rPr>
          <w:rFonts w:cs="Arial"/>
          <w:sz w:val="22"/>
        </w:rPr>
      </w:pPr>
      <w:r>
        <w:rPr>
          <w:rFonts w:cs="Arial"/>
          <w:noProof/>
          <w:sz w:val="22"/>
          <w:lang w:eastAsia="en-GB"/>
        </w:rPr>
        <mc:AlternateContent>
          <mc:Choice Requires="wps">
            <w:drawing>
              <wp:anchor distT="0" distB="0" distL="114300" distR="114300" simplePos="0" relativeHeight="251661312" behindDoc="0" locked="0" layoutInCell="1" allowOverlap="1" wp14:anchorId="459F32AD" wp14:editId="07680260">
                <wp:simplePos x="0" y="0"/>
                <wp:positionH relativeFrom="column">
                  <wp:posOffset>457200</wp:posOffset>
                </wp:positionH>
                <wp:positionV relativeFrom="paragraph">
                  <wp:posOffset>15875</wp:posOffset>
                </wp:positionV>
                <wp:extent cx="274320" cy="182880"/>
                <wp:effectExtent l="0" t="0" r="11430" b="2667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13F07" id="Rectangle 54" o:spid="_x0000_s1026" style="position:absolute;margin-left:36pt;margin-top:1.2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Jq7g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" filled="f"/>
            </w:pict>
          </mc:Fallback>
        </mc:AlternateContent>
      </w:r>
      <w:r w:rsidRPr="006D32FF">
        <w:rPr>
          <w:rFonts w:cs="Arial"/>
          <w:sz w:val="22"/>
        </w:rPr>
        <w:tab/>
        <w:t>Have at any time in the last five years been named as a participant in the Commission register of recordable transactions which contains borrowing reported by po</w:t>
      </w:r>
      <w:r>
        <w:rPr>
          <w:rFonts w:cs="Arial"/>
          <w:sz w:val="22"/>
        </w:rPr>
        <w:t xml:space="preserve">litical parties, regulated </w:t>
      </w:r>
      <w:proofErr w:type="spellStart"/>
      <w:r>
        <w:rPr>
          <w:rFonts w:cs="Arial"/>
          <w:sz w:val="22"/>
        </w:rPr>
        <w:t>donee</w:t>
      </w:r>
      <w:r w:rsidRPr="006D32FF">
        <w:rPr>
          <w:rFonts w:cs="Arial"/>
          <w:sz w:val="22"/>
        </w:rPr>
        <w:t>s</w:t>
      </w:r>
      <w:proofErr w:type="spellEnd"/>
      <w:r w:rsidRPr="006D32FF">
        <w:rPr>
          <w:rFonts w:cs="Arial"/>
          <w:sz w:val="22"/>
        </w:rPr>
        <w:t>, third parties and permitted participants</w:t>
      </w:r>
    </w:p>
    <w:p w14:paraId="180890F7" w14:textId="77777777" w:rsidR="00AC2587" w:rsidRDefault="00AC2587" w:rsidP="00AC2587">
      <w:pPr>
        <w:tabs>
          <w:tab w:val="left" w:pos="180"/>
        </w:tabs>
        <w:spacing w:line="216" w:lineRule="auto"/>
        <w:ind w:left="1440" w:right="-547" w:hanging="187"/>
        <w:rPr>
          <w:rFonts w:cs="Arial"/>
          <w:sz w:val="22"/>
        </w:rPr>
      </w:pPr>
      <w:r>
        <w:rPr>
          <w:rFonts w:cs="Arial"/>
          <w:noProof/>
          <w:sz w:val="22"/>
          <w:lang w:eastAsia="en-GB"/>
        </w:rPr>
        <mc:AlternateContent>
          <mc:Choice Requires="wps">
            <w:drawing>
              <wp:anchor distT="0" distB="0" distL="114300" distR="114300" simplePos="0" relativeHeight="251665408" behindDoc="0" locked="0" layoutInCell="1" allowOverlap="1" wp14:anchorId="3C2FC317" wp14:editId="0F5C1543">
                <wp:simplePos x="0" y="0"/>
                <wp:positionH relativeFrom="column">
                  <wp:posOffset>457200</wp:posOffset>
                </wp:positionH>
                <wp:positionV relativeFrom="paragraph">
                  <wp:posOffset>-635</wp:posOffset>
                </wp:positionV>
                <wp:extent cx="274320" cy="182880"/>
                <wp:effectExtent l="0" t="0" r="11430" b="2667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F3ADD" id="Rectangle 57" o:spid="_x0000_s1026" style="position:absolute;margin-left:36pt;margin-top:-.0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cQ7gIAADQ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" filled="f"/>
            </w:pict>
          </mc:Fallback>
        </mc:AlternateContent>
      </w:r>
      <w:r w:rsidRPr="006D32FF">
        <w:rPr>
          <w:rFonts w:cs="Arial"/>
          <w:sz w:val="22"/>
        </w:rPr>
        <w:tab/>
        <w:t>None of the above activities apply</w:t>
      </w:r>
    </w:p>
    <w:p w14:paraId="1BAE0BEE" w14:textId="77777777" w:rsidR="00AC2587" w:rsidRDefault="00AC2587" w:rsidP="00AC2587">
      <w:pPr>
        <w:tabs>
          <w:tab w:val="left" w:pos="180"/>
        </w:tabs>
        <w:spacing w:line="216" w:lineRule="auto"/>
        <w:ind w:left="1440" w:right="-547" w:hanging="187"/>
        <w:rPr>
          <w:rFonts w:cs="Arial"/>
          <w:sz w:val="22"/>
        </w:rPr>
      </w:pPr>
    </w:p>
    <w:p w14:paraId="7F0C65C6" w14:textId="77777777" w:rsidR="00AC2587" w:rsidRDefault="00AC2587" w:rsidP="00AC2587">
      <w:pPr>
        <w:tabs>
          <w:tab w:val="left" w:pos="180"/>
        </w:tabs>
        <w:spacing w:line="216" w:lineRule="auto"/>
        <w:ind w:left="1440" w:right="-547" w:hanging="187"/>
        <w:rPr>
          <w:rFonts w:cs="Arial"/>
          <w:sz w:val="22"/>
        </w:rPr>
      </w:pPr>
    </w:p>
    <w:p w14:paraId="19A9659A" w14:textId="77777777" w:rsidR="00AC2587" w:rsidRPr="006D32FF" w:rsidRDefault="00AC2587" w:rsidP="00AC2587">
      <w:pPr>
        <w:tabs>
          <w:tab w:val="left" w:pos="180"/>
        </w:tabs>
        <w:spacing w:line="216" w:lineRule="auto"/>
        <w:ind w:left="1440" w:right="-547" w:hanging="187"/>
        <w:rPr>
          <w:rFonts w:cs="Arial"/>
          <w:sz w:val="22"/>
        </w:rPr>
      </w:pPr>
    </w:p>
    <w:p w14:paraId="76F4042C" w14:textId="77777777" w:rsidR="00AC2587" w:rsidRPr="001D59B8" w:rsidRDefault="00AC2587" w:rsidP="00AC2587">
      <w:pPr>
        <w:tabs>
          <w:tab w:val="left" w:pos="180"/>
        </w:tabs>
        <w:spacing w:line="216" w:lineRule="auto"/>
        <w:ind w:left="720" w:right="-547"/>
        <w:rPr>
          <w:rFonts w:cs="Arial"/>
          <w:sz w:val="22"/>
        </w:rPr>
      </w:pPr>
      <w:bookmarkStart w:id="0" w:name="_GoBack"/>
      <w:bookmarkEnd w:id="0"/>
      <w:r w:rsidRPr="006D32FF">
        <w:rPr>
          <w:rFonts w:cs="Arial"/>
          <w:sz w:val="22"/>
        </w:rPr>
        <w:lastRenderedPageBreak/>
        <w:t xml:space="preserve">Details of any political </w:t>
      </w:r>
      <w:r>
        <w:rPr>
          <w:rFonts w:cs="Arial"/>
          <w:sz w:val="22"/>
        </w:rPr>
        <w:t xml:space="preserve">or campaign </w:t>
      </w:r>
      <w:r w:rsidRPr="006D32FF">
        <w:rPr>
          <w:rFonts w:cs="Arial"/>
          <w:sz w:val="22"/>
        </w:rPr>
        <w:t>involvement within the last five years:</w:t>
      </w:r>
    </w:p>
    <w:p w14:paraId="0A511628" w14:textId="77777777" w:rsidR="00AC2587" w:rsidRPr="00C4446D" w:rsidRDefault="00AC2587" w:rsidP="00AC2587">
      <w:pPr>
        <w:tabs>
          <w:tab w:val="left" w:pos="180"/>
        </w:tabs>
        <w:spacing w:line="216" w:lineRule="auto"/>
        <w:ind w:right="-547"/>
        <w:rPr>
          <w:rFonts w:asciiTheme="minorHAnsi" w:hAnsiTheme="minorHAnsi"/>
          <w:sz w:val="22"/>
        </w:rPr>
      </w:pPr>
      <w:r>
        <w:rPr>
          <w:rFonts w:asciiTheme="minorHAnsi" w:hAnsiTheme="minorHAnsi"/>
          <w:noProof/>
          <w:sz w:val="22"/>
          <w:lang w:eastAsia="en-GB"/>
        </w:rPr>
        <mc:AlternateContent>
          <mc:Choice Requires="wps">
            <w:drawing>
              <wp:anchor distT="0" distB="0" distL="114300" distR="114300" simplePos="0" relativeHeight="251667456" behindDoc="0" locked="0" layoutInCell="0" allowOverlap="1" wp14:anchorId="5AA85EE4" wp14:editId="084D2979">
                <wp:simplePos x="0" y="0"/>
                <wp:positionH relativeFrom="column">
                  <wp:posOffset>86611</wp:posOffset>
                </wp:positionH>
                <wp:positionV relativeFrom="paragraph">
                  <wp:posOffset>119069</wp:posOffset>
                </wp:positionV>
                <wp:extent cx="5829300" cy="6507125"/>
                <wp:effectExtent l="0" t="0" r="19050" b="273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5071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C6BE2" id="Rectangle 51" o:spid="_x0000_s1026" style="position:absolute;margin-left:6.8pt;margin-top:9.4pt;width:459pt;height:5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WI7QIAADY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" o:allowincell="f" filled="f"/>
            </w:pict>
          </mc:Fallback>
        </mc:AlternateContent>
      </w:r>
    </w:p>
    <w:p w14:paraId="63CBADE8" w14:textId="77777777" w:rsidR="00AC2587" w:rsidRPr="00C4446D" w:rsidRDefault="00AC2587" w:rsidP="00AC2587">
      <w:pPr>
        <w:spacing w:after="120" w:line="480" w:lineRule="auto"/>
        <w:ind w:left="720" w:right="-33"/>
        <w:rPr>
          <w:rFonts w:cs="Arial"/>
          <w:sz w:val="22"/>
        </w:rPr>
      </w:pPr>
    </w:p>
    <w:p w14:paraId="17DB9206" w14:textId="77777777" w:rsidR="00AC2587" w:rsidRPr="00C4446D" w:rsidRDefault="00AC2587" w:rsidP="00AC2587">
      <w:pPr>
        <w:spacing w:after="120" w:line="480" w:lineRule="auto"/>
        <w:ind w:left="720" w:right="-33"/>
        <w:rPr>
          <w:rFonts w:cs="Arial"/>
          <w:sz w:val="22"/>
        </w:rPr>
      </w:pPr>
    </w:p>
    <w:p w14:paraId="5D7DA381" w14:textId="77777777" w:rsidR="00AC2587" w:rsidRDefault="00AC2587" w:rsidP="00AC2587">
      <w:pPr>
        <w:spacing w:after="120" w:line="480" w:lineRule="auto"/>
        <w:ind w:left="720" w:right="-33"/>
        <w:rPr>
          <w:rFonts w:cs="Arial"/>
          <w:sz w:val="22"/>
        </w:rPr>
      </w:pPr>
    </w:p>
    <w:p w14:paraId="37F675F6" w14:textId="77777777" w:rsidR="00AC2587" w:rsidRDefault="00AC2587" w:rsidP="00AC2587">
      <w:pPr>
        <w:spacing w:after="120" w:line="480" w:lineRule="auto"/>
        <w:ind w:left="720" w:right="-33"/>
        <w:rPr>
          <w:rFonts w:cs="Arial"/>
          <w:sz w:val="22"/>
        </w:rPr>
      </w:pPr>
    </w:p>
    <w:p w14:paraId="05184001" w14:textId="77777777" w:rsidR="00AC2587" w:rsidRDefault="00AC2587" w:rsidP="00AC2587">
      <w:pPr>
        <w:spacing w:after="120" w:line="480" w:lineRule="auto"/>
        <w:ind w:left="720" w:right="-33"/>
        <w:rPr>
          <w:rFonts w:cs="Arial"/>
          <w:sz w:val="22"/>
        </w:rPr>
      </w:pPr>
    </w:p>
    <w:p w14:paraId="0E5C0D7B" w14:textId="77777777" w:rsidR="00AC2587" w:rsidRDefault="00AC2587" w:rsidP="00AC2587">
      <w:pPr>
        <w:spacing w:after="120" w:line="480" w:lineRule="auto"/>
        <w:ind w:left="720" w:right="-33"/>
        <w:rPr>
          <w:rFonts w:cs="Arial"/>
          <w:sz w:val="22"/>
        </w:rPr>
      </w:pPr>
    </w:p>
    <w:p w14:paraId="7C7DD41D" w14:textId="77777777" w:rsidR="00AC2587" w:rsidRDefault="00AC2587" w:rsidP="00AC2587">
      <w:pPr>
        <w:spacing w:after="120" w:line="480" w:lineRule="auto"/>
        <w:ind w:left="720" w:right="-33"/>
        <w:rPr>
          <w:rFonts w:cs="Arial"/>
          <w:sz w:val="22"/>
        </w:rPr>
      </w:pPr>
    </w:p>
    <w:p w14:paraId="023F51BA" w14:textId="77777777" w:rsidR="00AC2587" w:rsidRDefault="00AC2587" w:rsidP="00AC2587">
      <w:pPr>
        <w:spacing w:after="120" w:line="480" w:lineRule="auto"/>
        <w:ind w:left="720" w:right="-33"/>
        <w:rPr>
          <w:rFonts w:cs="Arial"/>
          <w:sz w:val="22"/>
        </w:rPr>
      </w:pPr>
    </w:p>
    <w:p w14:paraId="522F0358" w14:textId="77777777" w:rsidR="00AC2587" w:rsidRDefault="00AC2587" w:rsidP="00AC2587">
      <w:pPr>
        <w:spacing w:after="120" w:line="480" w:lineRule="auto"/>
        <w:ind w:left="720" w:right="-33"/>
        <w:rPr>
          <w:rFonts w:cs="Arial"/>
          <w:sz w:val="22"/>
        </w:rPr>
      </w:pPr>
    </w:p>
    <w:p w14:paraId="70A01857" w14:textId="77777777" w:rsidR="00AC2587" w:rsidRDefault="00AC2587" w:rsidP="00AC2587">
      <w:pPr>
        <w:spacing w:after="120" w:line="480" w:lineRule="auto"/>
        <w:ind w:left="720" w:right="-33"/>
        <w:rPr>
          <w:rFonts w:cs="Arial"/>
          <w:sz w:val="22"/>
        </w:rPr>
      </w:pPr>
    </w:p>
    <w:p w14:paraId="48D2BC7D" w14:textId="77777777" w:rsidR="00AC2587" w:rsidRDefault="00AC2587" w:rsidP="00AC2587">
      <w:pPr>
        <w:spacing w:after="120" w:line="480" w:lineRule="auto"/>
        <w:ind w:left="720" w:right="-33"/>
        <w:rPr>
          <w:rFonts w:cs="Arial"/>
          <w:sz w:val="22"/>
        </w:rPr>
      </w:pPr>
    </w:p>
    <w:p w14:paraId="5795DD0D" w14:textId="77777777" w:rsidR="00AC2587" w:rsidRDefault="00AC2587" w:rsidP="00AC2587">
      <w:pPr>
        <w:spacing w:after="120" w:line="480" w:lineRule="auto"/>
        <w:ind w:left="720" w:right="-33"/>
        <w:rPr>
          <w:rFonts w:cs="Arial"/>
          <w:sz w:val="22"/>
        </w:rPr>
      </w:pPr>
    </w:p>
    <w:p w14:paraId="2B4E2D2A" w14:textId="77777777" w:rsidR="00AC2587" w:rsidRDefault="00AC2587" w:rsidP="00AC2587">
      <w:pPr>
        <w:spacing w:after="120" w:line="480" w:lineRule="auto"/>
        <w:ind w:left="720" w:right="-33"/>
        <w:rPr>
          <w:rFonts w:cs="Arial"/>
          <w:sz w:val="22"/>
        </w:rPr>
      </w:pPr>
    </w:p>
    <w:p w14:paraId="71277E3E" w14:textId="77777777" w:rsidR="00AC2587" w:rsidRDefault="00AC2587" w:rsidP="00AC2587">
      <w:pPr>
        <w:spacing w:after="120" w:line="480" w:lineRule="auto"/>
        <w:ind w:left="720" w:right="-33"/>
        <w:rPr>
          <w:rFonts w:cs="Arial"/>
          <w:sz w:val="22"/>
        </w:rPr>
      </w:pPr>
    </w:p>
    <w:p w14:paraId="13231680" w14:textId="77777777" w:rsidR="00AC2587" w:rsidRDefault="00AC2587" w:rsidP="00AC2587">
      <w:pPr>
        <w:spacing w:after="120" w:line="480" w:lineRule="auto"/>
        <w:ind w:left="720" w:right="-33"/>
        <w:rPr>
          <w:rFonts w:cs="Arial"/>
          <w:sz w:val="22"/>
        </w:rPr>
      </w:pPr>
    </w:p>
    <w:p w14:paraId="4422D749" w14:textId="77777777" w:rsidR="00AC2587" w:rsidRPr="00C4446D" w:rsidRDefault="00AC2587" w:rsidP="00AC2587">
      <w:pPr>
        <w:spacing w:after="120" w:line="480" w:lineRule="auto"/>
        <w:ind w:left="720" w:right="-33"/>
        <w:rPr>
          <w:rFonts w:cs="Arial"/>
          <w:sz w:val="22"/>
        </w:rPr>
      </w:pPr>
    </w:p>
    <w:p w14:paraId="07A9DA7F" w14:textId="77777777" w:rsidR="00AC2587" w:rsidRPr="00C4446D" w:rsidRDefault="00AC2587" w:rsidP="00AC2587">
      <w:pPr>
        <w:spacing w:after="0" w:line="480" w:lineRule="auto"/>
        <w:ind w:right="-33"/>
        <w:rPr>
          <w:rFonts w:cs="Arial"/>
          <w:sz w:val="22"/>
        </w:rPr>
      </w:pPr>
    </w:p>
    <w:p w14:paraId="1A2FFED9" w14:textId="77777777" w:rsidR="00AC2587" w:rsidRPr="001D59B8" w:rsidRDefault="00AC2587" w:rsidP="00AC2587">
      <w:pPr>
        <w:spacing w:after="120" w:line="480" w:lineRule="auto"/>
        <w:ind w:left="720" w:right="-33"/>
        <w:rPr>
          <w:rFonts w:cs="Arial"/>
        </w:rPr>
      </w:pPr>
      <w:r w:rsidRPr="006D32FF">
        <w:rPr>
          <w:rFonts w:cs="Arial"/>
          <w:sz w:val="22"/>
        </w:rPr>
        <w:t>You may be asked about the activities listed above, if any.</w:t>
      </w:r>
      <w:r>
        <w:rPr>
          <w:rFonts w:asciiTheme="minorHAnsi" w:hAnsiTheme="minorHAnsi"/>
          <w:noProof/>
          <w:sz w:val="22"/>
          <w:lang w:eastAsia="en-GB"/>
        </w:rPr>
        <mc:AlternateContent>
          <mc:Choice Requires="wps">
            <w:drawing>
              <wp:anchor distT="0" distB="0" distL="114300" distR="114300" simplePos="0" relativeHeight="251668480" behindDoc="0" locked="0" layoutInCell="0" allowOverlap="1" wp14:anchorId="133CB5DD" wp14:editId="1B19ADE3">
                <wp:simplePos x="0" y="0"/>
                <wp:positionH relativeFrom="column">
                  <wp:posOffset>73660</wp:posOffset>
                </wp:positionH>
                <wp:positionV relativeFrom="paragraph">
                  <wp:posOffset>325120</wp:posOffset>
                </wp:positionV>
                <wp:extent cx="5829300" cy="973455"/>
                <wp:effectExtent l="0" t="0" r="19050" b="17145"/>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734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43FDF" id="Rectangle 52" o:spid="_x0000_s1026" style="position:absolute;margin-left:5.8pt;margin-top:25.6pt;width:459pt;height:7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tz7gIAADY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" o:allowincell="f" filled="f"/>
            </w:pict>
          </mc:Fallback>
        </mc:AlternateContent>
      </w:r>
    </w:p>
    <w:p w14:paraId="3E5093F6" w14:textId="77777777" w:rsidR="00AC2587" w:rsidRPr="00C4446D" w:rsidRDefault="00AC2587" w:rsidP="00AC2587">
      <w:pPr>
        <w:tabs>
          <w:tab w:val="left" w:pos="180"/>
        </w:tabs>
        <w:spacing w:line="216" w:lineRule="auto"/>
        <w:ind w:left="709" w:right="-547" w:hanging="187"/>
        <w:rPr>
          <w:rFonts w:asciiTheme="minorHAnsi" w:hAnsiTheme="minorHAnsi" w:cs="Arial"/>
          <w:sz w:val="22"/>
        </w:rPr>
      </w:pPr>
    </w:p>
    <w:p w14:paraId="344928FF" w14:textId="77777777" w:rsidR="00AC2587" w:rsidRDefault="00AC2587" w:rsidP="00AC2587">
      <w:pPr>
        <w:tabs>
          <w:tab w:val="left" w:pos="180"/>
        </w:tabs>
        <w:spacing w:line="216" w:lineRule="auto"/>
        <w:ind w:left="709" w:right="-547" w:hanging="187"/>
        <w:rPr>
          <w:rFonts w:cs="Arial"/>
          <w:b/>
          <w:sz w:val="28"/>
          <w:szCs w:val="28"/>
        </w:rPr>
      </w:pPr>
      <w:r w:rsidRPr="006D32FF">
        <w:rPr>
          <w:rFonts w:cs="Arial"/>
          <w:sz w:val="22"/>
        </w:rPr>
        <w:t>Name:</w:t>
      </w:r>
      <w:r w:rsidRPr="006D32FF">
        <w:rPr>
          <w:rFonts w:cs="Arial"/>
          <w:sz w:val="22"/>
        </w:rPr>
        <w:tab/>
      </w:r>
      <w:r w:rsidRPr="006D32FF">
        <w:rPr>
          <w:rFonts w:cs="Arial"/>
          <w:sz w:val="22"/>
        </w:rPr>
        <w:tab/>
      </w:r>
      <w:r w:rsidRPr="006D32FF">
        <w:rPr>
          <w:rFonts w:cs="Arial"/>
          <w:sz w:val="22"/>
        </w:rPr>
        <w:tab/>
      </w:r>
      <w:r w:rsidRPr="006D32FF">
        <w:rPr>
          <w:rFonts w:cs="Arial"/>
          <w:sz w:val="22"/>
        </w:rPr>
        <w:tab/>
        <w:t>Signature:</w:t>
      </w:r>
      <w:r w:rsidRPr="006D32FF">
        <w:rPr>
          <w:rFonts w:cs="Arial"/>
          <w:sz w:val="22"/>
        </w:rPr>
        <w:tab/>
      </w:r>
      <w:r w:rsidRPr="006D32FF">
        <w:rPr>
          <w:rFonts w:cs="Arial"/>
          <w:sz w:val="22"/>
        </w:rPr>
        <w:tab/>
      </w:r>
      <w:r w:rsidRPr="006D32FF">
        <w:rPr>
          <w:rFonts w:cs="Arial"/>
          <w:sz w:val="22"/>
        </w:rPr>
        <w:tab/>
      </w:r>
      <w:r w:rsidRPr="006D32FF">
        <w:rPr>
          <w:rFonts w:cs="Arial"/>
          <w:sz w:val="22"/>
        </w:rPr>
        <w:tab/>
        <w:t>Date:</w:t>
      </w:r>
    </w:p>
    <w:sectPr w:rsidR="00AC2587" w:rsidSect="00481897">
      <w:headerReference w:type="even" r:id="rId13"/>
      <w:headerReference w:type="default" r:id="rId14"/>
      <w:footerReference w:type="even" r:id="rId15"/>
      <w:footerReference w:type="default" r:id="rId16"/>
      <w:headerReference w:type="first" r:id="rId17"/>
      <w:footerReference w:type="first" r:id="rId18"/>
      <w:pgSz w:w="11906" w:h="16838" w:code="9"/>
      <w:pgMar w:top="1928" w:right="714" w:bottom="714" w:left="160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BC60F" w14:textId="77777777" w:rsidR="00AC2587" w:rsidRDefault="00AC2587" w:rsidP="006275AD">
      <w:pPr>
        <w:spacing w:after="0" w:line="240" w:lineRule="auto"/>
      </w:pPr>
      <w:r>
        <w:separator/>
      </w:r>
    </w:p>
    <w:p w14:paraId="0329F71C" w14:textId="77777777" w:rsidR="00AC2587" w:rsidRDefault="00AC2587"/>
  </w:endnote>
  <w:endnote w:type="continuationSeparator" w:id="0">
    <w:p w14:paraId="7BF98F7C" w14:textId="77777777" w:rsidR="00AC2587" w:rsidRDefault="00AC2587" w:rsidP="006275AD">
      <w:pPr>
        <w:spacing w:after="0" w:line="240" w:lineRule="auto"/>
      </w:pPr>
      <w:r>
        <w:continuationSeparator/>
      </w:r>
    </w:p>
    <w:p w14:paraId="30028F99" w14:textId="77777777" w:rsidR="00AC2587" w:rsidRDefault="00AC2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DBC2" w14:textId="77777777" w:rsidR="00AC2587" w:rsidRDefault="00AC2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D8EB" w14:textId="77777777" w:rsidR="00AC2587" w:rsidRDefault="00AC2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34FA" w14:textId="77777777" w:rsidR="00AC2587" w:rsidRDefault="00AC2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53DE0" w14:textId="77777777" w:rsidR="00AC2587" w:rsidRDefault="00AC2587" w:rsidP="006275AD">
      <w:pPr>
        <w:spacing w:after="0" w:line="240" w:lineRule="auto"/>
      </w:pPr>
      <w:r>
        <w:separator/>
      </w:r>
    </w:p>
    <w:p w14:paraId="44739929" w14:textId="77777777" w:rsidR="00AC2587" w:rsidRDefault="00AC2587"/>
  </w:footnote>
  <w:footnote w:type="continuationSeparator" w:id="0">
    <w:p w14:paraId="21C78B1E" w14:textId="77777777" w:rsidR="00AC2587" w:rsidRDefault="00AC2587" w:rsidP="006275AD">
      <w:pPr>
        <w:spacing w:after="0" w:line="240" w:lineRule="auto"/>
      </w:pPr>
      <w:r>
        <w:continuationSeparator/>
      </w:r>
    </w:p>
    <w:p w14:paraId="7F30D3D6" w14:textId="77777777" w:rsidR="00AC2587" w:rsidRDefault="00AC25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F5BD" w14:textId="77777777" w:rsidR="00AC2587" w:rsidRDefault="00AC2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500C" w14:textId="77777777" w:rsidR="00AC2587" w:rsidRDefault="00AC2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6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600" w:firstRow="0" w:lastRow="0" w:firstColumn="0" w:lastColumn="0" w:noHBand="1" w:noVBand="1"/>
    </w:tblPr>
    <w:tblGrid>
      <w:gridCol w:w="2773"/>
      <w:gridCol w:w="882"/>
      <w:gridCol w:w="6112"/>
    </w:tblGrid>
    <w:tr w:rsidR="006D5F44" w14:paraId="2F990A4A" w14:textId="77777777" w:rsidTr="009A7D61">
      <w:trPr>
        <w:cantSplit/>
        <w:trHeight w:hRule="exact" w:val="2041"/>
      </w:trPr>
      <w:tc>
        <w:tcPr>
          <w:tcW w:w="2773" w:type="dxa"/>
          <w:tcMar>
            <w:bottom w:w="85" w:type="dxa"/>
          </w:tcMar>
          <w:vAlign w:val="bottom"/>
        </w:tcPr>
        <w:p w14:paraId="5BCB7B89" w14:textId="77777777" w:rsidR="006D5F44" w:rsidRDefault="006D5F44" w:rsidP="006D5F44">
          <w:pPr>
            <w:pStyle w:val="Logo"/>
          </w:pPr>
          <w:r>
            <w:rPr>
              <w:lang w:eastAsia="en-GB"/>
            </w:rPr>
            <w:drawing>
              <wp:inline distT="0" distB="0" distL="0" distR="0" wp14:anchorId="59C7C8CC" wp14:editId="606F2E9F">
                <wp:extent cx="1663065" cy="870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65" cy="870585"/>
                        </a:xfrm>
                        <a:prstGeom prst="rect">
                          <a:avLst/>
                        </a:prstGeom>
                        <a:noFill/>
                        <a:ln>
                          <a:noFill/>
                        </a:ln>
                      </pic:spPr>
                    </pic:pic>
                  </a:graphicData>
                </a:graphic>
              </wp:inline>
            </w:drawing>
          </w:r>
        </w:p>
      </w:tc>
      <w:tc>
        <w:tcPr>
          <w:tcW w:w="882" w:type="dxa"/>
          <w:tcMar>
            <w:bottom w:w="85" w:type="dxa"/>
          </w:tcMar>
          <w:vAlign w:val="bottom"/>
        </w:tcPr>
        <w:p w14:paraId="284F206C" w14:textId="77777777" w:rsidR="006D5F44" w:rsidRDefault="006D5F44" w:rsidP="006D5F44">
          <w:pPr>
            <w:pStyle w:val="Logo"/>
          </w:pPr>
        </w:p>
      </w:tc>
      <w:tc>
        <w:tcPr>
          <w:tcW w:w="6112" w:type="dxa"/>
          <w:tcMar>
            <w:bottom w:w="0" w:type="dxa"/>
            <w:right w:w="113" w:type="dxa"/>
          </w:tcMar>
          <w:vAlign w:val="bottom"/>
        </w:tcPr>
        <w:p w14:paraId="7E9B870D" w14:textId="77777777" w:rsidR="006D5F44" w:rsidRDefault="006D5F44" w:rsidP="006D5F44">
          <w:pPr>
            <w:pStyle w:val="Contactheader"/>
          </w:pPr>
        </w:p>
      </w:tc>
    </w:tr>
    <w:tr w:rsidR="006D5F44" w14:paraId="50A124EA" w14:textId="77777777" w:rsidTr="009A7D61">
      <w:trPr>
        <w:cantSplit/>
        <w:trHeight w:hRule="exact" w:val="420"/>
      </w:trPr>
      <w:tc>
        <w:tcPr>
          <w:tcW w:w="9767" w:type="dxa"/>
          <w:gridSpan w:val="3"/>
        </w:tcPr>
        <w:p w14:paraId="1D2C896F" w14:textId="77777777" w:rsidR="006D5F44" w:rsidRDefault="006D5F44" w:rsidP="006D5F44">
          <w:pPr>
            <w:pStyle w:val="Header"/>
            <w:jc w:val="left"/>
          </w:pPr>
        </w:p>
      </w:tc>
    </w:tr>
  </w:tbl>
  <w:p w14:paraId="51120AAF" w14:textId="77777777" w:rsidR="00481897" w:rsidRPr="0055245E" w:rsidRDefault="00481897" w:rsidP="0048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912711"/>
    <w:multiLevelType w:val="multilevel"/>
    <w:tmpl w:val="892862A0"/>
    <w:numStyleLink w:val="ECList"/>
  </w:abstractNum>
  <w:abstractNum w:abstractNumId="11" w15:restartNumberingAfterBreak="0">
    <w:nsid w:val="1008360E"/>
    <w:multiLevelType w:val="hybridMultilevel"/>
    <w:tmpl w:val="B252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B82109"/>
    <w:multiLevelType w:val="hybridMultilevel"/>
    <w:tmpl w:val="2DEE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B67AE4"/>
    <w:multiLevelType w:val="multilevel"/>
    <w:tmpl w:val="6E54FB4A"/>
    <w:styleLink w:val="ECNumbered"/>
    <w:lvl w:ilvl="0">
      <w:start w:val="1"/>
      <w:numFmt w:val="decimal"/>
      <w:pStyle w:val="Numberedbody"/>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righ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right"/>
      <w:pPr>
        <w:tabs>
          <w:tab w:val="num" w:pos="5103"/>
        </w:tabs>
        <w:ind w:left="5103" w:hanging="567"/>
      </w:pPr>
      <w:rPr>
        <w:rFonts w:hint="default"/>
      </w:rPr>
    </w:lvl>
  </w:abstractNum>
  <w:abstractNum w:abstractNumId="14" w15:restartNumberingAfterBreak="0">
    <w:nsid w:val="1FC6239D"/>
    <w:multiLevelType w:val="hybridMultilevel"/>
    <w:tmpl w:val="D612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F64249"/>
    <w:multiLevelType w:val="multilevel"/>
    <w:tmpl w:val="B45C9D8A"/>
    <w:numStyleLink w:val="ECAppendix"/>
  </w:abstractNum>
  <w:abstractNum w:abstractNumId="16" w15:restartNumberingAfterBreak="0">
    <w:nsid w:val="26775375"/>
    <w:multiLevelType w:val="multilevel"/>
    <w:tmpl w:val="CD7E130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7" w15:restartNumberingAfterBreak="0">
    <w:nsid w:val="2B03498D"/>
    <w:multiLevelType w:val="multilevel"/>
    <w:tmpl w:val="6E54FB4A"/>
    <w:numStyleLink w:val="ECNumbered"/>
  </w:abstractNum>
  <w:abstractNum w:abstractNumId="18" w15:restartNumberingAfterBreak="0">
    <w:nsid w:val="2CF918E2"/>
    <w:multiLevelType w:val="hybridMultilevel"/>
    <w:tmpl w:val="5E321358"/>
    <w:lvl w:ilvl="0" w:tplc="B202AC46">
      <w:start w:val="1"/>
      <w:numFmt w:val="bullet"/>
      <w:pStyle w:val="Boxspacedbullet"/>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9" w15:restartNumberingAfterBreak="0">
    <w:nsid w:val="35D327CB"/>
    <w:multiLevelType w:val="multilevel"/>
    <w:tmpl w:val="892862A0"/>
    <w:numStyleLink w:val="ECList"/>
  </w:abstractNum>
  <w:abstractNum w:abstractNumId="20" w15:restartNumberingAfterBreak="0">
    <w:nsid w:val="3C4C62C8"/>
    <w:multiLevelType w:val="singleLevel"/>
    <w:tmpl w:val="08090017"/>
    <w:lvl w:ilvl="0">
      <w:start w:val="1"/>
      <w:numFmt w:val="lowerLetter"/>
      <w:lvlText w:val="%1)"/>
      <w:lvlJc w:val="left"/>
      <w:pPr>
        <w:tabs>
          <w:tab w:val="num" w:pos="1778"/>
        </w:tabs>
        <w:ind w:left="1778" w:hanging="360"/>
      </w:pPr>
    </w:lvl>
  </w:abstractNum>
  <w:abstractNum w:abstractNumId="21" w15:restartNumberingAfterBreak="0">
    <w:nsid w:val="40746BFD"/>
    <w:multiLevelType w:val="hybridMultilevel"/>
    <w:tmpl w:val="3956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5664A"/>
    <w:multiLevelType w:val="multilevel"/>
    <w:tmpl w:val="892862A0"/>
    <w:styleLink w:val="ECList"/>
    <w:lvl w:ilvl="0">
      <w:start w:val="1"/>
      <w:numFmt w:val="decimal"/>
      <w:pStyle w:val="Chapterheadnumber"/>
      <w:lvlText w:val="%1"/>
      <w:lvlJc w:val="left"/>
      <w:pPr>
        <w:tabs>
          <w:tab w:val="num" w:pos="907"/>
        </w:tabs>
        <w:ind w:left="0" w:firstLine="0"/>
      </w:pPr>
      <w:rPr>
        <w:rFonts w:hint="default"/>
      </w:rPr>
    </w:lvl>
    <w:lvl w:ilvl="1">
      <w:start w:val="1"/>
      <w:numFmt w:val="decimal"/>
      <w:pStyle w:val="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7165067"/>
    <w:multiLevelType w:val="hybridMultilevel"/>
    <w:tmpl w:val="739A5F1C"/>
    <w:lvl w:ilvl="0" w:tplc="4F2838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63D1E"/>
    <w:multiLevelType w:val="multilevel"/>
    <w:tmpl w:val="B45C9D8A"/>
    <w:styleLink w:val="ECAppendix"/>
    <w:lvl w:ilvl="0">
      <w:start w:val="1"/>
      <w:numFmt w:val="upperLetter"/>
      <w:pStyle w:val="Appendixheadnumber"/>
      <w:lvlText w:val="Appendix %1:"/>
      <w:lvlJc w:val="left"/>
      <w:pPr>
        <w:tabs>
          <w:tab w:val="num" w:pos="907"/>
        </w:tabs>
        <w:ind w:left="0" w:firstLine="0"/>
      </w:pPr>
      <w:rPr>
        <w:rFonts w:hint="default"/>
      </w:rPr>
    </w:lvl>
    <w:lvl w:ilvl="1">
      <w:start w:val="1"/>
      <w:numFmt w:val="decimal"/>
      <w:pStyle w:val="Appendix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E997125"/>
    <w:multiLevelType w:val="multilevel"/>
    <w:tmpl w:val="801C4886"/>
    <w:styleLink w:val="ECBullets"/>
    <w:lvl w:ilvl="0">
      <w:start w:val="1"/>
      <w:numFmt w:val="bullet"/>
      <w:pStyle w:val="Bulletspaced"/>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26" w15:restartNumberingAfterBreak="0">
    <w:nsid w:val="6F6D68B5"/>
    <w:multiLevelType w:val="hybridMultilevel"/>
    <w:tmpl w:val="EADECE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715E56"/>
    <w:multiLevelType w:val="multilevel"/>
    <w:tmpl w:val="CD7E130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8" w15:restartNumberingAfterBreak="0">
    <w:nsid w:val="71D54FDE"/>
    <w:multiLevelType w:val="multilevel"/>
    <w:tmpl w:val="892862A0"/>
    <w:numStyleLink w:val="ECList"/>
  </w:abstractNum>
  <w:abstractNum w:abstractNumId="29" w15:restartNumberingAfterBreak="0">
    <w:nsid w:val="79DF3317"/>
    <w:multiLevelType w:val="multilevel"/>
    <w:tmpl w:val="9BEC3CF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0" w15:restartNumberingAfterBreak="0">
    <w:nsid w:val="7D8F1BBC"/>
    <w:multiLevelType w:val="multilevel"/>
    <w:tmpl w:val="D05E65D6"/>
    <w:lvl w:ilvl="0">
      <w:start w:val="1"/>
      <w:numFmt w:val="decimal"/>
      <w:lvlText w:val="%1"/>
      <w:lvlJc w:val="left"/>
      <w:pPr>
        <w:tabs>
          <w:tab w:val="num" w:pos="1389"/>
        </w:tabs>
        <w:ind w:left="0" w:firstLine="0"/>
      </w:pPr>
      <w:rPr>
        <w:rFonts w:hint="default"/>
      </w:rPr>
    </w:lvl>
    <w:lvl w:ilvl="1">
      <w:start w:val="1"/>
      <w:numFmt w:val="decimal"/>
      <w:isLgl/>
      <w:lvlText w:val="%1.%2"/>
      <w:lvlJc w:val="left"/>
      <w:pPr>
        <w:tabs>
          <w:tab w:val="num" w:pos="567"/>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9"/>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28"/>
  </w:num>
  <w:num w:numId="7">
    <w:abstractNumId w:val="24"/>
  </w:num>
  <w:num w:numId="8">
    <w:abstractNumId w:val="15"/>
    <w:lvlOverride w:ilvl="0">
      <w:lvl w:ilvl="0">
        <w:start w:val="1"/>
        <w:numFmt w:val="upperLetter"/>
        <w:pStyle w:val="Appendixheadnumber"/>
        <w:lvlText w:val="Appendix %1:"/>
        <w:lvlJc w:val="left"/>
        <w:pPr>
          <w:tabs>
            <w:tab w:val="num" w:pos="907"/>
          </w:tabs>
          <w:ind w:left="0" w:firstLine="0"/>
        </w:pPr>
        <w:rPr>
          <w:rFonts w:hint="default"/>
        </w:rPr>
      </w:lvl>
    </w:lvlOverride>
    <w:lvlOverride w:ilvl="1">
      <w:lvl w:ilvl="1">
        <w:start w:val="1"/>
        <w:numFmt w:val="decimal"/>
        <w:pStyle w:val="Appendixparanumber"/>
        <w:lvlText w:val="%1.%2"/>
        <w:lvlJc w:val="left"/>
        <w:pPr>
          <w:tabs>
            <w:tab w:val="num" w:pos="567"/>
          </w:tabs>
          <w:ind w:left="0" w:firstLine="0"/>
        </w:pPr>
        <w:rPr>
          <w:rFonts w:hint="default"/>
        </w:rPr>
      </w:lvl>
    </w:lvlOverride>
  </w:num>
  <w:num w:numId="9">
    <w:abstractNumId w:val="18"/>
  </w:num>
  <w:num w:numId="10">
    <w:abstractNumId w:val="18"/>
    <w:lvlOverride w:ilvl="0">
      <w:startOverride w:val="1"/>
    </w:lvlOverride>
  </w:num>
  <w:num w:numId="11">
    <w:abstractNumId w:val="18"/>
    <w:lvlOverride w:ilvl="0">
      <w:startOverride w:val="1"/>
    </w:lvlOverride>
  </w:num>
  <w:num w:numId="12">
    <w:abstractNumId w:val="30"/>
  </w:num>
  <w:num w:numId="13">
    <w:abstractNumId w:val="2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2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20"/>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87"/>
    <w:rsid w:val="00014B8B"/>
    <w:rsid w:val="00040DF1"/>
    <w:rsid w:val="000507BC"/>
    <w:rsid w:val="000607F7"/>
    <w:rsid w:val="00065C9C"/>
    <w:rsid w:val="000713EC"/>
    <w:rsid w:val="00075004"/>
    <w:rsid w:val="00081DF8"/>
    <w:rsid w:val="0008292E"/>
    <w:rsid w:val="00087668"/>
    <w:rsid w:val="000947C5"/>
    <w:rsid w:val="0009546F"/>
    <w:rsid w:val="000A0076"/>
    <w:rsid w:val="000A5D32"/>
    <w:rsid w:val="000B525B"/>
    <w:rsid w:val="000B60AE"/>
    <w:rsid w:val="000C70E9"/>
    <w:rsid w:val="000F1E30"/>
    <w:rsid w:val="000F464E"/>
    <w:rsid w:val="00117E68"/>
    <w:rsid w:val="001235DD"/>
    <w:rsid w:val="00125460"/>
    <w:rsid w:val="00151093"/>
    <w:rsid w:val="001538F6"/>
    <w:rsid w:val="0018102F"/>
    <w:rsid w:val="00190185"/>
    <w:rsid w:val="00190405"/>
    <w:rsid w:val="001A54F2"/>
    <w:rsid w:val="001B4740"/>
    <w:rsid w:val="001C6B26"/>
    <w:rsid w:val="001D2D27"/>
    <w:rsid w:val="001D6B9C"/>
    <w:rsid w:val="001E4FA3"/>
    <w:rsid w:val="001E5AE6"/>
    <w:rsid w:val="001F0AF0"/>
    <w:rsid w:val="002216ED"/>
    <w:rsid w:val="00243A5C"/>
    <w:rsid w:val="0024419D"/>
    <w:rsid w:val="0026462A"/>
    <w:rsid w:val="002665B8"/>
    <w:rsid w:val="002671C8"/>
    <w:rsid w:val="00272715"/>
    <w:rsid w:val="0027412F"/>
    <w:rsid w:val="00294873"/>
    <w:rsid w:val="002B5317"/>
    <w:rsid w:val="002C3872"/>
    <w:rsid w:val="002D74B1"/>
    <w:rsid w:val="002F6BE8"/>
    <w:rsid w:val="0033246B"/>
    <w:rsid w:val="00354A41"/>
    <w:rsid w:val="0036572F"/>
    <w:rsid w:val="00366388"/>
    <w:rsid w:val="00370BE9"/>
    <w:rsid w:val="003749A7"/>
    <w:rsid w:val="003874CA"/>
    <w:rsid w:val="003D6AAB"/>
    <w:rsid w:val="004041FC"/>
    <w:rsid w:val="004073DA"/>
    <w:rsid w:val="004130FD"/>
    <w:rsid w:val="00416AB3"/>
    <w:rsid w:val="00422F75"/>
    <w:rsid w:val="00461841"/>
    <w:rsid w:val="00480ACF"/>
    <w:rsid w:val="00481897"/>
    <w:rsid w:val="00491714"/>
    <w:rsid w:val="004A088F"/>
    <w:rsid w:val="004A522C"/>
    <w:rsid w:val="004B5C43"/>
    <w:rsid w:val="004D1E79"/>
    <w:rsid w:val="004D4C25"/>
    <w:rsid w:val="004E52FC"/>
    <w:rsid w:val="004F43DF"/>
    <w:rsid w:val="004F6AB2"/>
    <w:rsid w:val="00510BA9"/>
    <w:rsid w:val="00537224"/>
    <w:rsid w:val="005439CF"/>
    <w:rsid w:val="00545889"/>
    <w:rsid w:val="00550CE4"/>
    <w:rsid w:val="00551B72"/>
    <w:rsid w:val="0055245E"/>
    <w:rsid w:val="00566DD1"/>
    <w:rsid w:val="00580CA1"/>
    <w:rsid w:val="00582CD7"/>
    <w:rsid w:val="005872B4"/>
    <w:rsid w:val="005C724E"/>
    <w:rsid w:val="005D4F06"/>
    <w:rsid w:val="005F6554"/>
    <w:rsid w:val="00601C33"/>
    <w:rsid w:val="0060395C"/>
    <w:rsid w:val="006275AD"/>
    <w:rsid w:val="006305C7"/>
    <w:rsid w:val="00633C01"/>
    <w:rsid w:val="00636A89"/>
    <w:rsid w:val="006408DC"/>
    <w:rsid w:val="00646E2A"/>
    <w:rsid w:val="006907C9"/>
    <w:rsid w:val="006A2642"/>
    <w:rsid w:val="006B26A1"/>
    <w:rsid w:val="006C1395"/>
    <w:rsid w:val="006D206B"/>
    <w:rsid w:val="006D5F44"/>
    <w:rsid w:val="006D7107"/>
    <w:rsid w:val="006E7558"/>
    <w:rsid w:val="006F039B"/>
    <w:rsid w:val="00704FB2"/>
    <w:rsid w:val="0072207D"/>
    <w:rsid w:val="00725F23"/>
    <w:rsid w:val="00726004"/>
    <w:rsid w:val="007304BB"/>
    <w:rsid w:val="00731E72"/>
    <w:rsid w:val="007406D4"/>
    <w:rsid w:val="00746BF5"/>
    <w:rsid w:val="00752F2B"/>
    <w:rsid w:val="007643C8"/>
    <w:rsid w:val="00785167"/>
    <w:rsid w:val="00785E91"/>
    <w:rsid w:val="007D7402"/>
    <w:rsid w:val="007F1589"/>
    <w:rsid w:val="00806FA8"/>
    <w:rsid w:val="00807324"/>
    <w:rsid w:val="008217EC"/>
    <w:rsid w:val="00853A1F"/>
    <w:rsid w:val="00857BB1"/>
    <w:rsid w:val="00861146"/>
    <w:rsid w:val="008636B7"/>
    <w:rsid w:val="008675FD"/>
    <w:rsid w:val="008A0201"/>
    <w:rsid w:val="008A049A"/>
    <w:rsid w:val="008A5DB3"/>
    <w:rsid w:val="008B3C03"/>
    <w:rsid w:val="008D1F9F"/>
    <w:rsid w:val="008D3BE5"/>
    <w:rsid w:val="008F3933"/>
    <w:rsid w:val="008F5169"/>
    <w:rsid w:val="00906107"/>
    <w:rsid w:val="00910821"/>
    <w:rsid w:val="00926872"/>
    <w:rsid w:val="00956CFA"/>
    <w:rsid w:val="009628E4"/>
    <w:rsid w:val="00997B2D"/>
    <w:rsid w:val="009A42AF"/>
    <w:rsid w:val="009B7043"/>
    <w:rsid w:val="009C7F5A"/>
    <w:rsid w:val="009E566D"/>
    <w:rsid w:val="009E5B6C"/>
    <w:rsid w:val="009F71E6"/>
    <w:rsid w:val="00A15BCF"/>
    <w:rsid w:val="00A248B8"/>
    <w:rsid w:val="00A3157D"/>
    <w:rsid w:val="00A60321"/>
    <w:rsid w:val="00A646D1"/>
    <w:rsid w:val="00A700B1"/>
    <w:rsid w:val="00A70952"/>
    <w:rsid w:val="00A91C48"/>
    <w:rsid w:val="00A9779B"/>
    <w:rsid w:val="00AA011F"/>
    <w:rsid w:val="00AC2587"/>
    <w:rsid w:val="00AD1356"/>
    <w:rsid w:val="00AF24C7"/>
    <w:rsid w:val="00B111CE"/>
    <w:rsid w:val="00B21D35"/>
    <w:rsid w:val="00B2604C"/>
    <w:rsid w:val="00B31C96"/>
    <w:rsid w:val="00B35CA5"/>
    <w:rsid w:val="00B508F7"/>
    <w:rsid w:val="00B576D5"/>
    <w:rsid w:val="00B660BA"/>
    <w:rsid w:val="00B77FDA"/>
    <w:rsid w:val="00B81ADA"/>
    <w:rsid w:val="00B93039"/>
    <w:rsid w:val="00B933A6"/>
    <w:rsid w:val="00B970A6"/>
    <w:rsid w:val="00BE0CB3"/>
    <w:rsid w:val="00C042D3"/>
    <w:rsid w:val="00C07045"/>
    <w:rsid w:val="00C11050"/>
    <w:rsid w:val="00C144B0"/>
    <w:rsid w:val="00C209F3"/>
    <w:rsid w:val="00C210AE"/>
    <w:rsid w:val="00C404AC"/>
    <w:rsid w:val="00C56B9C"/>
    <w:rsid w:val="00C66077"/>
    <w:rsid w:val="00C744D5"/>
    <w:rsid w:val="00CA1178"/>
    <w:rsid w:val="00CA7E29"/>
    <w:rsid w:val="00CC28BC"/>
    <w:rsid w:val="00CC2BDE"/>
    <w:rsid w:val="00CD7354"/>
    <w:rsid w:val="00CF0FE9"/>
    <w:rsid w:val="00CF6676"/>
    <w:rsid w:val="00D0171D"/>
    <w:rsid w:val="00D02909"/>
    <w:rsid w:val="00D25109"/>
    <w:rsid w:val="00D3364F"/>
    <w:rsid w:val="00D356E1"/>
    <w:rsid w:val="00D53273"/>
    <w:rsid w:val="00D64D58"/>
    <w:rsid w:val="00D71C14"/>
    <w:rsid w:val="00D85EE8"/>
    <w:rsid w:val="00D94783"/>
    <w:rsid w:val="00DA5783"/>
    <w:rsid w:val="00DB47D4"/>
    <w:rsid w:val="00DC1530"/>
    <w:rsid w:val="00DD4B2F"/>
    <w:rsid w:val="00DF2227"/>
    <w:rsid w:val="00E03CF0"/>
    <w:rsid w:val="00E0683F"/>
    <w:rsid w:val="00E118DD"/>
    <w:rsid w:val="00E13316"/>
    <w:rsid w:val="00E249FE"/>
    <w:rsid w:val="00E34003"/>
    <w:rsid w:val="00E36ECF"/>
    <w:rsid w:val="00E71602"/>
    <w:rsid w:val="00E758D4"/>
    <w:rsid w:val="00E76114"/>
    <w:rsid w:val="00E80586"/>
    <w:rsid w:val="00EA1F77"/>
    <w:rsid w:val="00EA6A19"/>
    <w:rsid w:val="00EC476F"/>
    <w:rsid w:val="00EC6F30"/>
    <w:rsid w:val="00EF3318"/>
    <w:rsid w:val="00EF3F66"/>
    <w:rsid w:val="00EF63E8"/>
    <w:rsid w:val="00F20C70"/>
    <w:rsid w:val="00F33243"/>
    <w:rsid w:val="00F34F8E"/>
    <w:rsid w:val="00F3509A"/>
    <w:rsid w:val="00F35B81"/>
    <w:rsid w:val="00F502A7"/>
    <w:rsid w:val="00F5343F"/>
    <w:rsid w:val="00F55F91"/>
    <w:rsid w:val="00F655F5"/>
    <w:rsid w:val="00F66056"/>
    <w:rsid w:val="00F67354"/>
    <w:rsid w:val="00F81B1D"/>
    <w:rsid w:val="00F832A3"/>
    <w:rsid w:val="00FA53DD"/>
    <w:rsid w:val="00FB28BD"/>
    <w:rsid w:val="00FF3110"/>
    <w:rsid w:val="00FF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D4C73"/>
  <w15:chartTrackingRefBased/>
  <w15:docId w15:val="{FCD84BDE-CD68-4A1D-848D-29A9AD09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3057" w:themeColor="text1"/>
        <w:sz w:val="24"/>
        <w:szCs w:val="24"/>
        <w:lang w:val="en-GB" w:eastAsia="en-US" w:bidi="ar-SA"/>
      </w:rPr>
    </w:rPrDefault>
    <w:pPrDefault>
      <w:pPr>
        <w:spacing w:after="220" w:line="288" w:lineRule="exact"/>
      </w:pPr>
    </w:pPrDefault>
  </w:docDefaults>
  <w:latentStyles w:defLockedState="0" w:defUIPriority="99" w:defSemiHidden="0" w:defUnhideWhenUsed="0" w:defQFormat="0" w:count="371">
    <w:lsdException w:name="Normal" w:uiPriority="2" w:qFormat="1"/>
    <w:lsdException w:name="heading 1" w:semiHidden="1" w:uiPriority="9"/>
    <w:lsdException w:name="heading 2" w:semiHidden="1" w:uiPriority="9"/>
    <w:lsdException w:name="heading 3" w:semiHidden="1" w:uiPriority="30" w:unhideWhenUsed="1"/>
    <w:lsdException w:name="heading 4" w:semiHidden="1" w:uiPriority="30" w:unhideWhenUsed="1"/>
    <w:lsdException w:name="heading 5" w:semiHidden="1" w:uiPriority="30" w:unhideWhenUsed="1"/>
    <w:lsdException w:name="heading 6" w:semiHidden="1" w:uiPriority="30"/>
    <w:lsdException w:name="heading 7" w:semiHidden="1" w:uiPriority="30" w:qFormat="1"/>
    <w:lsdException w:name="heading 8" w:semiHidden="1" w:uiPriority="30" w:qFormat="1"/>
    <w:lsdException w:name="heading 9" w:semiHidden="1" w:uiPriority="3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7" w:unhideWhenUsed="1"/>
    <w:lsdException w:name="toc 6" w:semiHidden="1" w:uiPriority="47" w:unhideWhenUsed="1"/>
    <w:lsdException w:name="toc 7" w:semiHidden="1" w:uiPriority="47" w:unhideWhenUsed="1"/>
    <w:lsdException w:name="toc 8" w:semiHidden="1" w:uiPriority="47" w:unhideWhenUsed="1"/>
    <w:lsdException w:name="toc 9" w:semiHidden="1" w:uiPriority="4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2" w:qFormat="1"/>
    <w:lsdException w:name="Emphasis" w:semiHidden="1" w:uiPriority="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44" w:qFormat="1"/>
    <w:lsdException w:name="Quote" w:semiHidden="1" w:uiPriority="39" w:qFormat="1"/>
    <w:lsdException w:name="Intense Quote"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semiHidden="1" w:uiPriority="47"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AC2587"/>
    <w:pPr>
      <w:spacing w:after="240"/>
    </w:pPr>
  </w:style>
  <w:style w:type="paragraph" w:styleId="Heading1">
    <w:name w:val="heading 1"/>
    <w:basedOn w:val="A-head"/>
    <w:next w:val="Normal"/>
    <w:link w:val="Heading1Char"/>
    <w:uiPriority w:val="30"/>
    <w:semiHidden/>
    <w:rsid w:val="00545889"/>
    <w:pPr>
      <w:outlineLvl w:val="0"/>
    </w:pPr>
  </w:style>
  <w:style w:type="paragraph" w:styleId="Heading2">
    <w:name w:val="heading 2"/>
    <w:basedOn w:val="B-head"/>
    <w:next w:val="Normal"/>
    <w:link w:val="Heading2Char"/>
    <w:uiPriority w:val="30"/>
    <w:semiHidden/>
    <w:rsid w:val="00545889"/>
    <w:pPr>
      <w:outlineLvl w:val="1"/>
    </w:pPr>
  </w:style>
  <w:style w:type="paragraph" w:styleId="Heading3">
    <w:name w:val="heading 3"/>
    <w:basedOn w:val="C-head"/>
    <w:next w:val="Normal"/>
    <w:link w:val="Heading3Char"/>
    <w:uiPriority w:val="30"/>
    <w:semiHidden/>
    <w:rsid w:val="00545889"/>
    <w:pPr>
      <w:outlineLvl w:val="2"/>
    </w:pPr>
  </w:style>
  <w:style w:type="paragraph" w:styleId="Heading4">
    <w:name w:val="heading 4"/>
    <w:basedOn w:val="Normal"/>
    <w:next w:val="Normal"/>
    <w:link w:val="Heading4Char"/>
    <w:uiPriority w:val="30"/>
    <w:semiHidden/>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6"/>
    <w:qFormat/>
    <w:rsid w:val="00F3509A"/>
  </w:style>
  <w:style w:type="paragraph" w:styleId="Header">
    <w:name w:val="header"/>
    <w:basedOn w:val="Normal"/>
    <w:link w:val="HeaderChar"/>
    <w:uiPriority w:val="99"/>
    <w:rsid w:val="00461841"/>
    <w:pPr>
      <w:spacing w:after="0" w:line="240" w:lineRule="auto"/>
      <w:jc w:val="right"/>
    </w:pPr>
    <w:rPr>
      <w:sz w:val="16"/>
    </w:rPr>
  </w:style>
  <w:style w:type="character" w:customStyle="1" w:styleId="HeaderChar">
    <w:name w:val="Header Char"/>
    <w:basedOn w:val="DefaultParagraphFont"/>
    <w:link w:val="Header"/>
    <w:uiPriority w:val="99"/>
    <w:rsid w:val="00461841"/>
    <w:rPr>
      <w:sz w:val="16"/>
    </w:rPr>
  </w:style>
  <w:style w:type="paragraph" w:styleId="Footer">
    <w:name w:val="footer"/>
    <w:basedOn w:val="Normal"/>
    <w:link w:val="FooterChar"/>
    <w:uiPriority w:val="99"/>
    <w:semiHidden/>
    <w:rsid w:val="00481897"/>
    <w:pPr>
      <w:spacing w:before="60" w:after="0" w:line="240" w:lineRule="auto"/>
      <w:jc w:val="center"/>
    </w:pPr>
    <w:rPr>
      <w:szCs w:val="20"/>
    </w:rPr>
  </w:style>
  <w:style w:type="character" w:customStyle="1" w:styleId="FooterChar">
    <w:name w:val="Footer Char"/>
    <w:basedOn w:val="DefaultParagraphFont"/>
    <w:link w:val="Footer"/>
    <w:uiPriority w:val="99"/>
    <w:semiHidden/>
    <w:rsid w:val="00481897"/>
    <w:rPr>
      <w:color w:val="003057" w:themeColor="text1"/>
      <w:szCs w:val="20"/>
    </w:rPr>
  </w:style>
  <w:style w:type="paragraph" w:styleId="Title">
    <w:name w:val="Title"/>
    <w:next w:val="Subtitle"/>
    <w:link w:val="TitleChar"/>
    <w:uiPriority w:val="99"/>
    <w:semiHidden/>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A-head"/>
    <w:next w:val="Date"/>
    <w:link w:val="SubtitleChar"/>
    <w:uiPriority w:val="99"/>
    <w:semiHidden/>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B-head"/>
    <w:next w:val="Body"/>
    <w:link w:val="DateChar"/>
    <w:uiPriority w:val="99"/>
    <w:semiHidden/>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4"/>
    <w:qFormat/>
    <w:rsid w:val="00636A89"/>
    <w:pPr>
      <w:spacing w:after="560" w:line="1360" w:lineRule="atLeast"/>
      <w:ind w:right="941"/>
    </w:pPr>
    <w:rPr>
      <w:b/>
      <w:sz w:val="120"/>
      <w:szCs w:val="120"/>
    </w:rPr>
  </w:style>
  <w:style w:type="paragraph" w:customStyle="1" w:styleId="Coversubtitle">
    <w:name w:val="Cover subtitle"/>
    <w:basedOn w:val="A-head"/>
    <w:next w:val="Coverdate"/>
    <w:uiPriority w:val="24"/>
    <w:qFormat/>
    <w:rsid w:val="00F20C70"/>
    <w:pPr>
      <w:outlineLvl w:val="9"/>
    </w:pPr>
  </w:style>
  <w:style w:type="paragraph" w:customStyle="1" w:styleId="Coverdate">
    <w:name w:val="Cover date"/>
    <w:basedOn w:val="B-head"/>
    <w:next w:val="Body"/>
    <w:uiPriority w:val="25"/>
    <w:qFormat/>
    <w:rsid w:val="00F20C70"/>
    <w:pPr>
      <w:outlineLvl w:val="9"/>
    </w:pPr>
  </w:style>
  <w:style w:type="paragraph" w:customStyle="1" w:styleId="Chapterheadnumber">
    <w:name w:val="Chapter head number"/>
    <w:next w:val="Body"/>
    <w:uiPriority w:val="4"/>
    <w:qFormat/>
    <w:rsid w:val="000A0076"/>
    <w:pPr>
      <w:pageBreakBefore/>
      <w:numPr>
        <w:numId w:val="6"/>
      </w:numPr>
      <w:spacing w:after="560" w:line="680" w:lineRule="atLeast"/>
      <w:outlineLvl w:val="0"/>
    </w:pPr>
    <w:rPr>
      <w:b/>
      <w:sz w:val="60"/>
      <w:szCs w:val="60"/>
    </w:rPr>
  </w:style>
  <w:style w:type="paragraph" w:customStyle="1" w:styleId="A-head">
    <w:name w:val="A-head"/>
    <w:basedOn w:val="Normal"/>
    <w:next w:val="Body"/>
    <w:qFormat/>
    <w:rsid w:val="00F3509A"/>
    <w:pPr>
      <w:spacing w:before="400" w:line="600" w:lineRule="atLeast"/>
      <w:outlineLvl w:val="1"/>
    </w:pPr>
    <w:rPr>
      <w:sz w:val="48"/>
      <w:szCs w:val="48"/>
    </w:rPr>
  </w:style>
  <w:style w:type="paragraph" w:customStyle="1" w:styleId="B-head">
    <w:name w:val="B-head"/>
    <w:basedOn w:val="Normal"/>
    <w:next w:val="Body"/>
    <w:qFormat/>
    <w:rsid w:val="00F3509A"/>
    <w:pPr>
      <w:spacing w:before="400" w:line="400" w:lineRule="atLeast"/>
      <w:outlineLvl w:val="2"/>
    </w:pPr>
    <w:rPr>
      <w:color w:val="0099C3" w:themeColor="background2"/>
      <w:sz w:val="32"/>
      <w:szCs w:val="32"/>
    </w:rPr>
  </w:style>
  <w:style w:type="paragraph" w:customStyle="1" w:styleId="C-head">
    <w:name w:val="C-head"/>
    <w:basedOn w:val="Normal"/>
    <w:next w:val="Body"/>
    <w:uiPriority w:val="5"/>
    <w:qFormat/>
    <w:rsid w:val="00633C01"/>
    <w:pPr>
      <w:spacing w:line="320" w:lineRule="atLeast"/>
      <w:outlineLvl w:val="3"/>
    </w:pPr>
    <w:rPr>
      <w:b/>
    </w:rPr>
  </w:style>
  <w:style w:type="character" w:styleId="SubtleEmphasis">
    <w:name w:val="Subtle Emphasis"/>
    <w:basedOn w:val="DefaultParagraphFont"/>
    <w:uiPriority w:val="29"/>
    <w:semiHidden/>
    <w:qFormat/>
    <w:rsid w:val="00F33243"/>
    <w:rPr>
      <w:i/>
      <w:iCs/>
      <w:color w:val="0099C3" w:themeColor="background2"/>
    </w:rPr>
  </w:style>
  <w:style w:type="paragraph" w:customStyle="1" w:styleId="Contentsheading">
    <w:name w:val="Contents heading"/>
    <w:basedOn w:val="A-head"/>
    <w:next w:val="Body"/>
    <w:uiPriority w:val="23"/>
    <w:qFormat/>
    <w:rsid w:val="00481897"/>
    <w:pPr>
      <w:keepNext/>
      <w:pageBreakBefore/>
      <w:outlineLvl w:val="9"/>
    </w:pPr>
  </w:style>
  <w:style w:type="paragraph" w:customStyle="1" w:styleId="Paranumber">
    <w:name w:val="Para number"/>
    <w:basedOn w:val="Body"/>
    <w:uiPriority w:val="8"/>
    <w:qFormat/>
    <w:rsid w:val="00EA6A19"/>
    <w:pPr>
      <w:numPr>
        <w:ilvl w:val="1"/>
        <w:numId w:val="6"/>
      </w:numPr>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Paranonumber">
    <w:name w:val="Para no number"/>
    <w:basedOn w:val="Body"/>
    <w:uiPriority w:val="7"/>
    <w:qFormat/>
    <w:rsid w:val="00EA6A19"/>
  </w:style>
  <w:style w:type="paragraph" w:customStyle="1" w:styleId="Bulletspaced">
    <w:name w:val="Bullet spaced"/>
    <w:basedOn w:val="Body"/>
    <w:uiPriority w:val="6"/>
    <w:qFormat/>
    <w:rsid w:val="00081DF8"/>
    <w:pPr>
      <w:numPr>
        <w:numId w:val="18"/>
      </w:numPr>
      <w:spacing w:before="120" w:after="120"/>
    </w:pPr>
  </w:style>
  <w:style w:type="numbering" w:customStyle="1" w:styleId="ECList">
    <w:name w:val="ECList"/>
    <w:uiPriority w:val="99"/>
    <w:rsid w:val="000A0076"/>
    <w:pPr>
      <w:numPr>
        <w:numId w:val="2"/>
      </w:numPr>
    </w:pPr>
  </w:style>
  <w:style w:type="paragraph" w:styleId="TOC1">
    <w:name w:val="toc 1"/>
    <w:basedOn w:val="Normal"/>
    <w:next w:val="Normal"/>
    <w:uiPriority w:val="39"/>
    <w:rsid w:val="00633C01"/>
    <w:pPr>
      <w:tabs>
        <w:tab w:val="right" w:leader="dot" w:pos="9577"/>
      </w:tabs>
      <w:spacing w:before="220" w:after="100"/>
    </w:pPr>
    <w:rPr>
      <w:b/>
      <w:noProof/>
    </w:rPr>
  </w:style>
  <w:style w:type="paragraph" w:styleId="TOC2">
    <w:name w:val="toc 2"/>
    <w:basedOn w:val="Normal"/>
    <w:next w:val="Normal"/>
    <w:uiPriority w:val="39"/>
    <w:rsid w:val="00633C01"/>
    <w:pPr>
      <w:tabs>
        <w:tab w:val="right" w:leader="dot" w:pos="9577"/>
      </w:tabs>
      <w:spacing w:after="100"/>
      <w:ind w:left="425"/>
    </w:pPr>
  </w:style>
  <w:style w:type="paragraph" w:styleId="TOC3">
    <w:name w:val="toc 3"/>
    <w:basedOn w:val="Normal"/>
    <w:next w:val="Normal"/>
    <w:uiPriority w:val="47"/>
    <w:rsid w:val="0060395C"/>
    <w:pPr>
      <w:tabs>
        <w:tab w:val="right" w:leader="dot" w:pos="9577"/>
      </w:tabs>
      <w:spacing w:after="100"/>
      <w:ind w:left="567"/>
    </w:pPr>
  </w:style>
  <w:style w:type="character" w:styleId="Hyperlink">
    <w:name w:val="Hyperlink"/>
    <w:basedOn w:val="DefaultParagraphFont"/>
    <w:uiPriority w:val="99"/>
    <w:unhideWhenUsed/>
    <w:rsid w:val="00C210AE"/>
    <w:rPr>
      <w:color w:val="0099C3" w:themeColor="hyperlink"/>
      <w:u w:val="single"/>
    </w:rPr>
  </w:style>
  <w:style w:type="paragraph" w:styleId="TOC4">
    <w:name w:val="toc 4"/>
    <w:basedOn w:val="Normal"/>
    <w:next w:val="Normal"/>
    <w:autoRedefine/>
    <w:uiPriority w:val="47"/>
    <w:unhideWhenUsed/>
    <w:rsid w:val="0060395C"/>
    <w:pPr>
      <w:tabs>
        <w:tab w:val="right" w:leader="dot" w:pos="9577"/>
      </w:tabs>
      <w:spacing w:after="100"/>
      <w:ind w:left="737"/>
    </w:pPr>
  </w:style>
  <w:style w:type="paragraph" w:customStyle="1" w:styleId="Appendixheadnumber">
    <w:name w:val="Appendix head number"/>
    <w:basedOn w:val="Chapterheadnumber"/>
    <w:next w:val="Body"/>
    <w:uiPriority w:val="28"/>
    <w:qFormat/>
    <w:rsid w:val="000B60AE"/>
    <w:pPr>
      <w:numPr>
        <w:numId w:val="8"/>
      </w:numPr>
    </w:pPr>
  </w:style>
  <w:style w:type="paragraph" w:customStyle="1" w:styleId="Appendixparanumber">
    <w:name w:val="Appendix para number"/>
    <w:basedOn w:val="Paranumber"/>
    <w:uiPriority w:val="27"/>
    <w:qFormat/>
    <w:rsid w:val="000B60AE"/>
    <w:pPr>
      <w:numPr>
        <w:numId w:val="8"/>
      </w:numPr>
    </w:pPr>
  </w:style>
  <w:style w:type="numbering" w:customStyle="1" w:styleId="ECAppendix">
    <w:name w:val="ECAppendix"/>
    <w:uiPriority w:val="99"/>
    <w:rsid w:val="000B60AE"/>
    <w:pPr>
      <w:numPr>
        <w:numId w:val="7"/>
      </w:numPr>
    </w:pPr>
  </w:style>
  <w:style w:type="paragraph" w:customStyle="1" w:styleId="Boxtext">
    <w:name w:val="Box text"/>
    <w:basedOn w:val="Body"/>
    <w:uiPriority w:val="17"/>
    <w:qFormat/>
    <w:rsid w:val="00F33243"/>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spacedbullet">
    <w:name w:val="Box spaced bullet"/>
    <w:basedOn w:val="Normal"/>
    <w:uiPriority w:val="18"/>
    <w:qFormat/>
    <w:rsid w:val="00633C01"/>
    <w:pPr>
      <w:numPr>
        <w:numId w:val="9"/>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709" w:right="142"/>
    </w:pPr>
  </w:style>
  <w:style w:type="paragraph" w:customStyle="1" w:styleId="Boxtextheading">
    <w:name w:val="Box text heading"/>
    <w:basedOn w:val="Boxtext"/>
    <w:uiPriority w:val="16"/>
    <w:qFormat/>
    <w:rsid w:val="00F33243"/>
    <w:rPr>
      <w:b/>
    </w:rPr>
  </w:style>
  <w:style w:type="paragraph" w:customStyle="1" w:styleId="Extract">
    <w:name w:val="Extract"/>
    <w:basedOn w:val="Body"/>
    <w:uiPriority w:val="20"/>
    <w:qFormat/>
    <w:rsid w:val="004F43DF"/>
    <w:pPr>
      <w:ind w:left="567"/>
      <w:contextualSpacing/>
    </w:pPr>
  </w:style>
  <w:style w:type="paragraph" w:customStyle="1" w:styleId="Source">
    <w:name w:val="Source"/>
    <w:basedOn w:val="Body"/>
    <w:uiPriority w:val="20"/>
    <w:qFormat/>
    <w:rsid w:val="004F43DF"/>
    <w:pPr>
      <w:contextualSpacing/>
      <w:jc w:val="right"/>
    </w:pPr>
    <w:rPr>
      <w:b/>
    </w:rPr>
  </w:style>
  <w:style w:type="table" w:customStyle="1" w:styleId="ECTablewithborders">
    <w:name w:val="EC Table with borders"/>
    <w:basedOn w:val="TableNormal"/>
    <w:uiPriority w:val="99"/>
    <w:rsid w:val="008A0201"/>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color w:val="0099C3" w:themeColor="background2"/>
      </w:rPr>
      <w:tblPr/>
      <w:tcPr>
        <w:tcBorders>
          <w:top w:val="nil"/>
          <w:left w:val="nil"/>
          <w:bottom w:val="single" w:sz="8" w:space="0" w:color="0099C3" w:themeColor="background2"/>
          <w:right w:val="nil"/>
          <w:insideH w:val="nil"/>
          <w:insideV w:val="nil"/>
          <w:tl2br w:val="nil"/>
          <w:tr2bl w:val="nil"/>
        </w:tcBorders>
        <w:vAlign w:val="bottom"/>
      </w:tcPr>
    </w:tblStylePr>
  </w:style>
  <w:style w:type="paragraph" w:customStyle="1" w:styleId="TableBody">
    <w:name w:val="Table Body"/>
    <w:basedOn w:val="Body"/>
    <w:uiPriority w:val="11"/>
    <w:qFormat/>
    <w:rsid w:val="00243A5C"/>
    <w:pPr>
      <w:spacing w:before="120" w:after="120"/>
    </w:pPr>
  </w:style>
  <w:style w:type="paragraph" w:customStyle="1" w:styleId="Tablecolumnheading">
    <w:name w:val="Table column heading"/>
    <w:basedOn w:val="TableBody"/>
    <w:uiPriority w:val="10"/>
    <w:qFormat/>
    <w:rsid w:val="00F33243"/>
    <w:rPr>
      <w:b/>
      <w:color w:val="0099C3" w:themeColor="background2"/>
    </w:rPr>
  </w:style>
  <w:style w:type="paragraph" w:customStyle="1" w:styleId="Nospacebody">
    <w:name w:val="No space body"/>
    <w:basedOn w:val="Body"/>
    <w:uiPriority w:val="6"/>
    <w:qFormat/>
    <w:rsid w:val="001E5AE6"/>
    <w:pPr>
      <w:spacing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color w:val="0099C3" w:themeColor="background2"/>
      </w:rPr>
      <w:tblPr/>
      <w:tcPr>
        <w:tcBorders>
          <w:top w:val="nil"/>
          <w:left w:val="nil"/>
          <w:bottom w:val="nil"/>
          <w:right w:val="nil"/>
          <w:insideH w:val="nil"/>
          <w:insideV w:val="nil"/>
          <w:tl2br w:val="nil"/>
          <w:tr2bl w:val="nil"/>
        </w:tcBorders>
        <w:vAlign w:val="bottom"/>
      </w:tcPr>
    </w:tblStylePr>
  </w:style>
  <w:style w:type="paragraph" w:customStyle="1" w:styleId="Charttitle">
    <w:name w:val="Chart title"/>
    <w:basedOn w:val="C-head"/>
    <w:next w:val="Charttext"/>
    <w:uiPriority w:val="19"/>
    <w:qFormat/>
    <w:rsid w:val="00633C01"/>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atLeast"/>
      <w:ind w:left="142" w:right="142"/>
    </w:pPr>
  </w:style>
  <w:style w:type="paragraph" w:customStyle="1" w:styleId="Charttext">
    <w:name w:val="Chart text"/>
    <w:basedOn w:val="Charttitle"/>
    <w:uiPriority w:val="20"/>
    <w:qFormat/>
    <w:rsid w:val="008F3933"/>
    <w:rPr>
      <w:b w:val="0"/>
    </w:rPr>
  </w:style>
  <w:style w:type="paragraph" w:customStyle="1" w:styleId="Chapterhead">
    <w:name w:val="Chapter head"/>
    <w:basedOn w:val="Chapterheadnumber"/>
    <w:next w:val="Body"/>
    <w:uiPriority w:val="3"/>
    <w:qFormat/>
    <w:rsid w:val="001E4FA3"/>
    <w:pPr>
      <w:numPr>
        <w:numId w:val="0"/>
      </w:numPr>
    </w:pPr>
  </w:style>
  <w:style w:type="paragraph" w:customStyle="1" w:styleId="Appendixhead">
    <w:name w:val="Appendix head"/>
    <w:basedOn w:val="Appendixheadnumber"/>
    <w:next w:val="Body"/>
    <w:uiPriority w:val="29"/>
    <w:qFormat/>
    <w:rsid w:val="004073DA"/>
    <w:pPr>
      <w:numPr>
        <w:numId w:val="0"/>
      </w:numPr>
    </w:pPr>
  </w:style>
  <w:style w:type="paragraph" w:customStyle="1" w:styleId="Numberedbody">
    <w:name w:val="Numbered body"/>
    <w:basedOn w:val="Body"/>
    <w:uiPriority w:val="8"/>
    <w:qFormat/>
    <w:rsid w:val="00081DF8"/>
    <w:pPr>
      <w:numPr>
        <w:numId w:val="19"/>
      </w:numPr>
      <w:spacing w:before="120" w:after="120"/>
    </w:pPr>
  </w:style>
  <w:style w:type="paragraph" w:customStyle="1" w:styleId="Addressfooter">
    <w:name w:val="Address footer"/>
    <w:basedOn w:val="Normal"/>
    <w:uiPriority w:val="29"/>
    <w:rsid w:val="00633C01"/>
    <w:pPr>
      <w:spacing w:before="120" w:after="0" w:line="240" w:lineRule="auto"/>
      <w:contextualSpacing/>
    </w:pPr>
    <w:rPr>
      <w:sz w:val="18"/>
      <w:szCs w:val="18"/>
    </w:rPr>
  </w:style>
  <w:style w:type="paragraph" w:customStyle="1" w:styleId="Addressheader">
    <w:name w:val="Address header"/>
    <w:basedOn w:val="Body"/>
    <w:uiPriority w:val="29"/>
    <w:rsid w:val="00926872"/>
    <w:pPr>
      <w:spacing w:after="0" w:line="240" w:lineRule="auto"/>
      <w:contextualSpacing/>
      <w:jc w:val="right"/>
    </w:pPr>
    <w:rPr>
      <w:sz w:val="18"/>
      <w:szCs w:val="18"/>
    </w:rPr>
  </w:style>
  <w:style w:type="paragraph" w:customStyle="1" w:styleId="Contactheader">
    <w:name w:val="Contact header"/>
    <w:basedOn w:val="Addressheader"/>
    <w:uiPriority w:val="29"/>
    <w:rsid w:val="00926872"/>
    <w:pPr>
      <w:spacing w:before="120" w:after="60"/>
    </w:pPr>
  </w:style>
  <w:style w:type="numbering" w:customStyle="1" w:styleId="ECBullets">
    <w:name w:val="EC Bullets"/>
    <w:uiPriority w:val="99"/>
    <w:rsid w:val="008B3C03"/>
    <w:pPr>
      <w:numPr>
        <w:numId w:val="18"/>
      </w:numPr>
    </w:pPr>
  </w:style>
  <w:style w:type="numbering" w:customStyle="1" w:styleId="ECNumbered">
    <w:name w:val="EC Numbered"/>
    <w:uiPriority w:val="99"/>
    <w:rsid w:val="00510BA9"/>
    <w:pPr>
      <w:numPr>
        <w:numId w:val="19"/>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rsid w:val="00354A41"/>
    <w:pPr>
      <w:spacing w:after="0" w:line="240" w:lineRule="auto"/>
    </w:pPr>
    <w:rPr>
      <w:noProof/>
      <w:sz w:val="16"/>
    </w:rPr>
  </w:style>
  <w:style w:type="paragraph" w:styleId="BalloonText">
    <w:name w:val="Balloon Text"/>
    <w:basedOn w:val="Normal"/>
    <w:link w:val="BalloonTextChar"/>
    <w:uiPriority w:val="99"/>
    <w:semiHidden/>
    <w:unhideWhenUs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rsid w:val="007406D4"/>
  </w:style>
  <w:style w:type="paragraph" w:styleId="BlockText">
    <w:name w:val="Block Text"/>
    <w:basedOn w:val="Normal"/>
    <w:uiPriority w:val="99"/>
    <w:semiHidden/>
    <w:unhideWhenUs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rsid w:val="00633C01"/>
    <w:pPr>
      <w:spacing w:after="200" w:line="240" w:lineRule="auto"/>
    </w:pPr>
    <w:rPr>
      <w:i/>
      <w:iCs/>
      <w:sz w:val="18"/>
      <w:szCs w:val="18"/>
    </w:rPr>
  </w:style>
  <w:style w:type="paragraph" w:styleId="Closing">
    <w:name w:val="Closing"/>
    <w:basedOn w:val="Normal"/>
    <w:link w:val="ClosingChar"/>
    <w:uiPriority w:val="99"/>
    <w:semiHidden/>
    <w:unhideWhenUs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rsid w:val="007406D4"/>
    <w:pPr>
      <w:spacing w:after="0" w:line="240" w:lineRule="auto"/>
      <w:ind w:left="240" w:hanging="240"/>
    </w:pPr>
  </w:style>
  <w:style w:type="paragraph" w:styleId="Index2">
    <w:name w:val="index 2"/>
    <w:basedOn w:val="Normal"/>
    <w:next w:val="Normal"/>
    <w:autoRedefine/>
    <w:uiPriority w:val="99"/>
    <w:semiHidden/>
    <w:unhideWhenUsed/>
    <w:rsid w:val="007406D4"/>
    <w:pPr>
      <w:spacing w:after="0" w:line="240" w:lineRule="auto"/>
      <w:ind w:left="480" w:hanging="240"/>
    </w:pPr>
  </w:style>
  <w:style w:type="paragraph" w:styleId="Index3">
    <w:name w:val="index 3"/>
    <w:basedOn w:val="Normal"/>
    <w:next w:val="Normal"/>
    <w:autoRedefine/>
    <w:uiPriority w:val="99"/>
    <w:semiHidden/>
    <w:unhideWhenUsed/>
    <w:rsid w:val="007406D4"/>
    <w:pPr>
      <w:spacing w:after="0" w:line="240" w:lineRule="auto"/>
      <w:ind w:left="720" w:hanging="240"/>
    </w:pPr>
  </w:style>
  <w:style w:type="paragraph" w:styleId="Index4">
    <w:name w:val="index 4"/>
    <w:basedOn w:val="Normal"/>
    <w:next w:val="Normal"/>
    <w:autoRedefine/>
    <w:uiPriority w:val="99"/>
    <w:semiHidden/>
    <w:unhideWhenUsed/>
    <w:rsid w:val="007406D4"/>
    <w:pPr>
      <w:spacing w:after="0" w:line="240" w:lineRule="auto"/>
      <w:ind w:left="960" w:hanging="240"/>
    </w:pPr>
  </w:style>
  <w:style w:type="paragraph" w:styleId="Index5">
    <w:name w:val="index 5"/>
    <w:basedOn w:val="Normal"/>
    <w:next w:val="Normal"/>
    <w:autoRedefine/>
    <w:uiPriority w:val="99"/>
    <w:semiHidden/>
    <w:unhideWhenUsed/>
    <w:rsid w:val="007406D4"/>
    <w:pPr>
      <w:spacing w:after="0" w:line="240" w:lineRule="auto"/>
      <w:ind w:left="1200" w:hanging="240"/>
    </w:pPr>
  </w:style>
  <w:style w:type="paragraph" w:styleId="Index6">
    <w:name w:val="index 6"/>
    <w:basedOn w:val="Normal"/>
    <w:next w:val="Normal"/>
    <w:autoRedefine/>
    <w:uiPriority w:val="99"/>
    <w:semiHidden/>
    <w:unhideWhenUsed/>
    <w:rsid w:val="007406D4"/>
    <w:pPr>
      <w:spacing w:after="0" w:line="240" w:lineRule="auto"/>
      <w:ind w:left="1440" w:hanging="240"/>
    </w:pPr>
  </w:style>
  <w:style w:type="paragraph" w:styleId="Index7">
    <w:name w:val="index 7"/>
    <w:basedOn w:val="Normal"/>
    <w:next w:val="Normal"/>
    <w:autoRedefine/>
    <w:uiPriority w:val="99"/>
    <w:semiHidden/>
    <w:unhideWhenUsed/>
    <w:rsid w:val="007406D4"/>
    <w:pPr>
      <w:spacing w:after="0" w:line="240" w:lineRule="auto"/>
      <w:ind w:left="1680" w:hanging="240"/>
    </w:pPr>
  </w:style>
  <w:style w:type="paragraph" w:styleId="Index8">
    <w:name w:val="index 8"/>
    <w:basedOn w:val="Normal"/>
    <w:next w:val="Normal"/>
    <w:autoRedefine/>
    <w:uiPriority w:val="99"/>
    <w:semiHidden/>
    <w:unhideWhenUsed/>
    <w:rsid w:val="007406D4"/>
    <w:pPr>
      <w:spacing w:after="0" w:line="240" w:lineRule="auto"/>
      <w:ind w:left="1920" w:hanging="240"/>
    </w:pPr>
  </w:style>
  <w:style w:type="paragraph" w:styleId="Index9">
    <w:name w:val="index 9"/>
    <w:basedOn w:val="Normal"/>
    <w:next w:val="Normal"/>
    <w:autoRedefine/>
    <w:uiPriority w:val="99"/>
    <w:semiHidden/>
    <w:unhideWhenUsed/>
    <w:rsid w:val="007406D4"/>
    <w:pPr>
      <w:spacing w:after="0" w:line="240" w:lineRule="auto"/>
      <w:ind w:left="2160" w:hanging="240"/>
    </w:pPr>
  </w:style>
  <w:style w:type="paragraph" w:styleId="IndexHeading">
    <w:name w:val="index heading"/>
    <w:basedOn w:val="Normal"/>
    <w:next w:val="Index1"/>
    <w:uiPriority w:val="99"/>
    <w:semiHidden/>
    <w:unhideWhenUs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rsid w:val="007406D4"/>
    <w:pPr>
      <w:ind w:left="283" w:hanging="283"/>
      <w:contextualSpacing/>
    </w:pPr>
  </w:style>
  <w:style w:type="paragraph" w:styleId="List2">
    <w:name w:val="List 2"/>
    <w:basedOn w:val="Normal"/>
    <w:uiPriority w:val="99"/>
    <w:semiHidden/>
    <w:unhideWhenUsed/>
    <w:rsid w:val="007406D4"/>
    <w:pPr>
      <w:ind w:left="566" w:hanging="283"/>
      <w:contextualSpacing/>
    </w:pPr>
  </w:style>
  <w:style w:type="paragraph" w:styleId="List3">
    <w:name w:val="List 3"/>
    <w:basedOn w:val="Normal"/>
    <w:uiPriority w:val="99"/>
    <w:semiHidden/>
    <w:unhideWhenUsed/>
    <w:rsid w:val="007406D4"/>
    <w:pPr>
      <w:ind w:left="849" w:hanging="283"/>
      <w:contextualSpacing/>
    </w:pPr>
  </w:style>
  <w:style w:type="paragraph" w:styleId="List4">
    <w:name w:val="List 4"/>
    <w:basedOn w:val="Normal"/>
    <w:uiPriority w:val="99"/>
    <w:semiHidden/>
    <w:unhideWhenUsed/>
    <w:rsid w:val="007406D4"/>
    <w:pPr>
      <w:ind w:left="1132" w:hanging="283"/>
      <w:contextualSpacing/>
    </w:pPr>
  </w:style>
  <w:style w:type="paragraph" w:styleId="List5">
    <w:name w:val="List 5"/>
    <w:basedOn w:val="Normal"/>
    <w:uiPriority w:val="99"/>
    <w:semiHidden/>
    <w:unhideWhenUsed/>
    <w:rsid w:val="007406D4"/>
    <w:pPr>
      <w:ind w:left="1415" w:hanging="283"/>
      <w:contextualSpacing/>
    </w:pPr>
  </w:style>
  <w:style w:type="paragraph" w:styleId="ListBullet">
    <w:name w:val="List Bullet"/>
    <w:basedOn w:val="Normal"/>
    <w:uiPriority w:val="99"/>
    <w:semiHidden/>
    <w:unhideWhenUsed/>
    <w:rsid w:val="007406D4"/>
    <w:pPr>
      <w:numPr>
        <w:numId w:val="23"/>
      </w:numPr>
      <w:contextualSpacing/>
    </w:pPr>
  </w:style>
  <w:style w:type="paragraph" w:styleId="ListBullet2">
    <w:name w:val="List Bullet 2"/>
    <w:basedOn w:val="Normal"/>
    <w:uiPriority w:val="99"/>
    <w:semiHidden/>
    <w:unhideWhenUsed/>
    <w:rsid w:val="007406D4"/>
    <w:pPr>
      <w:numPr>
        <w:numId w:val="24"/>
      </w:numPr>
      <w:contextualSpacing/>
    </w:pPr>
  </w:style>
  <w:style w:type="paragraph" w:styleId="ListBullet3">
    <w:name w:val="List Bullet 3"/>
    <w:basedOn w:val="Normal"/>
    <w:uiPriority w:val="99"/>
    <w:semiHidden/>
    <w:unhideWhenUsed/>
    <w:rsid w:val="007406D4"/>
    <w:pPr>
      <w:numPr>
        <w:numId w:val="25"/>
      </w:numPr>
      <w:contextualSpacing/>
    </w:pPr>
  </w:style>
  <w:style w:type="paragraph" w:styleId="ListBullet4">
    <w:name w:val="List Bullet 4"/>
    <w:basedOn w:val="Normal"/>
    <w:uiPriority w:val="99"/>
    <w:semiHidden/>
    <w:unhideWhenUsed/>
    <w:rsid w:val="007406D4"/>
    <w:pPr>
      <w:numPr>
        <w:numId w:val="26"/>
      </w:numPr>
      <w:contextualSpacing/>
    </w:pPr>
  </w:style>
  <w:style w:type="paragraph" w:styleId="ListBullet5">
    <w:name w:val="List Bullet 5"/>
    <w:basedOn w:val="Normal"/>
    <w:uiPriority w:val="99"/>
    <w:semiHidden/>
    <w:unhideWhenUsed/>
    <w:rsid w:val="007406D4"/>
    <w:pPr>
      <w:numPr>
        <w:numId w:val="27"/>
      </w:numPr>
      <w:contextualSpacing/>
    </w:pPr>
  </w:style>
  <w:style w:type="paragraph" w:styleId="ListContinue">
    <w:name w:val="List Continue"/>
    <w:basedOn w:val="Normal"/>
    <w:uiPriority w:val="99"/>
    <w:semiHidden/>
    <w:unhideWhenUsed/>
    <w:rsid w:val="007406D4"/>
    <w:pPr>
      <w:spacing w:after="120"/>
      <w:ind w:left="283"/>
      <w:contextualSpacing/>
    </w:pPr>
  </w:style>
  <w:style w:type="paragraph" w:styleId="ListContinue2">
    <w:name w:val="List Continue 2"/>
    <w:basedOn w:val="Normal"/>
    <w:uiPriority w:val="99"/>
    <w:semiHidden/>
    <w:unhideWhenUsed/>
    <w:rsid w:val="007406D4"/>
    <w:pPr>
      <w:spacing w:after="120"/>
      <w:ind w:left="566"/>
      <w:contextualSpacing/>
    </w:pPr>
  </w:style>
  <w:style w:type="paragraph" w:styleId="ListContinue3">
    <w:name w:val="List Continue 3"/>
    <w:basedOn w:val="Normal"/>
    <w:uiPriority w:val="99"/>
    <w:semiHidden/>
    <w:unhideWhenUsed/>
    <w:rsid w:val="007406D4"/>
    <w:pPr>
      <w:spacing w:after="120"/>
      <w:ind w:left="849"/>
      <w:contextualSpacing/>
    </w:pPr>
  </w:style>
  <w:style w:type="paragraph" w:styleId="ListContinue4">
    <w:name w:val="List Continue 4"/>
    <w:basedOn w:val="Normal"/>
    <w:uiPriority w:val="99"/>
    <w:semiHidden/>
    <w:unhideWhenUsed/>
    <w:rsid w:val="007406D4"/>
    <w:pPr>
      <w:spacing w:after="120"/>
      <w:ind w:left="1132"/>
      <w:contextualSpacing/>
    </w:pPr>
  </w:style>
  <w:style w:type="paragraph" w:styleId="ListContinue5">
    <w:name w:val="List Continue 5"/>
    <w:basedOn w:val="Normal"/>
    <w:uiPriority w:val="99"/>
    <w:semiHidden/>
    <w:unhideWhenUsed/>
    <w:rsid w:val="007406D4"/>
    <w:pPr>
      <w:spacing w:after="120"/>
      <w:ind w:left="1415"/>
      <w:contextualSpacing/>
    </w:pPr>
  </w:style>
  <w:style w:type="paragraph" w:styleId="ListNumber">
    <w:name w:val="List Number"/>
    <w:basedOn w:val="Normal"/>
    <w:uiPriority w:val="99"/>
    <w:semiHidden/>
    <w:unhideWhenUsed/>
    <w:rsid w:val="007406D4"/>
    <w:pPr>
      <w:numPr>
        <w:numId w:val="28"/>
      </w:numPr>
      <w:contextualSpacing/>
    </w:pPr>
  </w:style>
  <w:style w:type="paragraph" w:styleId="ListNumber2">
    <w:name w:val="List Number 2"/>
    <w:basedOn w:val="Normal"/>
    <w:uiPriority w:val="99"/>
    <w:semiHidden/>
    <w:unhideWhenUsed/>
    <w:rsid w:val="007406D4"/>
    <w:pPr>
      <w:numPr>
        <w:numId w:val="29"/>
      </w:numPr>
      <w:contextualSpacing/>
    </w:pPr>
  </w:style>
  <w:style w:type="paragraph" w:styleId="ListNumber3">
    <w:name w:val="List Number 3"/>
    <w:basedOn w:val="Normal"/>
    <w:uiPriority w:val="99"/>
    <w:semiHidden/>
    <w:unhideWhenUsed/>
    <w:rsid w:val="007406D4"/>
    <w:pPr>
      <w:numPr>
        <w:numId w:val="30"/>
      </w:numPr>
      <w:contextualSpacing/>
    </w:pPr>
  </w:style>
  <w:style w:type="paragraph" w:styleId="ListNumber4">
    <w:name w:val="List Number 4"/>
    <w:basedOn w:val="Normal"/>
    <w:uiPriority w:val="99"/>
    <w:semiHidden/>
    <w:unhideWhenUsed/>
    <w:rsid w:val="007406D4"/>
    <w:pPr>
      <w:numPr>
        <w:numId w:val="31"/>
      </w:numPr>
      <w:contextualSpacing/>
    </w:pPr>
  </w:style>
  <w:style w:type="paragraph" w:styleId="ListNumber5">
    <w:name w:val="List Number 5"/>
    <w:basedOn w:val="Normal"/>
    <w:uiPriority w:val="99"/>
    <w:semiHidden/>
    <w:unhideWhenUsed/>
    <w:rsid w:val="007406D4"/>
    <w:pPr>
      <w:numPr>
        <w:numId w:val="32"/>
      </w:numPr>
      <w:contextualSpacing/>
    </w:p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44"/>
    <w:qFormat/>
    <w:rsid w:val="00633C01"/>
    <w:pPr>
      <w:ind w:left="720"/>
      <w:contextualSpacing/>
    </w:pPr>
  </w:style>
  <w:style w:type="paragraph" w:styleId="MacroText">
    <w:name w:val="macro"/>
    <w:link w:val="MacroTextChar"/>
    <w:uiPriority w:val="99"/>
    <w:semiHidden/>
    <w:unhideWhenUs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rsid w:val="007406D4"/>
    <w:pPr>
      <w:spacing w:after="0" w:line="240" w:lineRule="auto"/>
    </w:pPr>
  </w:style>
  <w:style w:type="paragraph" w:styleId="NormalWeb">
    <w:name w:val="Normal (Web)"/>
    <w:basedOn w:val="Normal"/>
    <w:uiPriority w:val="99"/>
    <w:semiHidden/>
    <w:unhideWhenUsed/>
    <w:rsid w:val="007406D4"/>
    <w:rPr>
      <w:rFonts w:ascii="Times New Roman" w:hAnsi="Times New Roman" w:cs="Times New Roman"/>
    </w:rPr>
  </w:style>
  <w:style w:type="paragraph" w:styleId="NormalIndent">
    <w:name w:val="Normal Indent"/>
    <w:basedOn w:val="Normal"/>
    <w:uiPriority w:val="99"/>
    <w:semiHidden/>
    <w:unhideWhenUsed/>
    <w:rsid w:val="007406D4"/>
    <w:pPr>
      <w:ind w:left="720"/>
    </w:pPr>
  </w:style>
  <w:style w:type="paragraph" w:styleId="NoteHeading">
    <w:name w:val="Note Heading"/>
    <w:basedOn w:val="Normal"/>
    <w:next w:val="Normal"/>
    <w:link w:val="NoteHeadingChar"/>
    <w:uiPriority w:val="99"/>
    <w:semiHidden/>
    <w:unhideWhenUs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rsid w:val="007406D4"/>
    <w:pPr>
      <w:spacing w:after="0"/>
      <w:ind w:left="240" w:hanging="240"/>
    </w:pPr>
  </w:style>
  <w:style w:type="paragraph" w:styleId="TableofFigures">
    <w:name w:val="table of figures"/>
    <w:basedOn w:val="Normal"/>
    <w:next w:val="Normal"/>
    <w:uiPriority w:val="99"/>
    <w:semiHidden/>
    <w:unhideWhenUsed/>
    <w:rsid w:val="007406D4"/>
    <w:pPr>
      <w:spacing w:after="0"/>
    </w:pPr>
  </w:style>
  <w:style w:type="paragraph" w:styleId="TOAHeading">
    <w:name w:val="toa heading"/>
    <w:basedOn w:val="Normal"/>
    <w:next w:val="Normal"/>
    <w:uiPriority w:val="99"/>
    <w:semiHidden/>
    <w:unhideWhenUs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rsid w:val="007406D4"/>
    <w:pPr>
      <w:spacing w:after="100"/>
      <w:ind w:left="960"/>
    </w:pPr>
  </w:style>
  <w:style w:type="paragraph" w:styleId="TOC6">
    <w:name w:val="toc 6"/>
    <w:basedOn w:val="Normal"/>
    <w:next w:val="Normal"/>
    <w:autoRedefine/>
    <w:uiPriority w:val="47"/>
    <w:semiHidden/>
    <w:unhideWhenUsed/>
    <w:rsid w:val="007406D4"/>
    <w:pPr>
      <w:spacing w:after="100"/>
      <w:ind w:left="1200"/>
    </w:pPr>
  </w:style>
  <w:style w:type="paragraph" w:styleId="TOC7">
    <w:name w:val="toc 7"/>
    <w:basedOn w:val="Normal"/>
    <w:next w:val="Normal"/>
    <w:autoRedefine/>
    <w:uiPriority w:val="47"/>
    <w:semiHidden/>
    <w:unhideWhenUsed/>
    <w:rsid w:val="007406D4"/>
    <w:pPr>
      <w:spacing w:after="100"/>
      <w:ind w:left="1440"/>
    </w:pPr>
  </w:style>
  <w:style w:type="paragraph" w:styleId="TOC8">
    <w:name w:val="toc 8"/>
    <w:basedOn w:val="Normal"/>
    <w:next w:val="Normal"/>
    <w:autoRedefine/>
    <w:uiPriority w:val="47"/>
    <w:semiHidden/>
    <w:unhideWhenUsed/>
    <w:rsid w:val="007406D4"/>
    <w:pPr>
      <w:spacing w:after="100"/>
      <w:ind w:left="1680"/>
    </w:pPr>
  </w:style>
  <w:style w:type="paragraph" w:styleId="TOC9">
    <w:name w:val="toc 9"/>
    <w:basedOn w:val="Normal"/>
    <w:next w:val="Normal"/>
    <w:autoRedefine/>
    <w:uiPriority w:val="47"/>
    <w:semiHidden/>
    <w:unhideWhenUsed/>
    <w:rsid w:val="007406D4"/>
    <w:pPr>
      <w:spacing w:after="100"/>
      <w:ind w:left="1920"/>
    </w:pPr>
  </w:style>
  <w:style w:type="paragraph" w:styleId="TOCHeading">
    <w:name w:val="TOC Heading"/>
    <w:basedOn w:val="Heading1"/>
    <w:next w:val="Normal"/>
    <w:uiPriority w:val="47"/>
    <w:semiHidden/>
    <w:unhideWhenUsed/>
    <w:qFormat/>
    <w:rsid w:val="007406D4"/>
    <w:pPr>
      <w:keepNext/>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99"/>
    <w:unhideWhenUsed/>
    <w:rsid w:val="00F3509A"/>
    <w:rPr>
      <w:color w:val="705191" w:themeColor="followedHyperlink"/>
      <w:u w:val="single"/>
    </w:rPr>
  </w:style>
  <w:style w:type="paragraph" w:customStyle="1" w:styleId="Boxbulletpoints">
    <w:name w:val="Box bullet points"/>
    <w:basedOn w:val="Boxtext"/>
    <w:uiPriority w:val="19"/>
    <w:qFormat/>
    <w:rsid w:val="006D5F44"/>
    <w:p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num" w:pos="567"/>
      </w:tabs>
      <w:ind w:left="567" w:hanging="567"/>
      <w:contextualSpacing/>
    </w:p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44"/>
    <w:qFormat/>
    <w:locked/>
    <w:rsid w:val="00AC2587"/>
  </w:style>
  <w:style w:type="character" w:styleId="PlaceholderText">
    <w:name w:val="Placeholder Text"/>
    <w:basedOn w:val="DefaultParagraphFont"/>
    <w:uiPriority w:val="99"/>
    <w:semiHidden/>
    <w:rsid w:val="00AC25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SXDRIVE\Xdrive\Stakeholders\Corporate%20Identity\Corporate%20Templates\EC-Templates\EC%20blank%20page%20logo%20template%202019.dotx" TargetMode="Externa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2db2267-da8a-4033-a749-d2c129898989" ContentTypeId="0x010100C9ADBE5EDAD5E947B0458271EF26F4F363"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TaxCatchAll xmlns="0b644c8d-8442-43d3-b70d-a766ab8538c3">
      <Value>14</Value>
      <Value>64</Value>
      <Value>2</Value>
      <Value>275</Value>
      <Value>3</Value>
      <Value>1</Value>
      <Value>3213</Value>
    </TaxCatchAll>
    <_dlc_DocId xmlns="0b644c8d-8442-43d3-b70d-a766ab8538c3">TX6SW6SUV4E4-1260737388-2766</_dlc_DocId>
    <_dlc_DocIdUrl xmlns="0b644c8d-8442-43d3-b70d-a766ab8538c3">
      <Url>http://skynet/dm/Functions/CB/_layouts/15/DocIdRedir.aspx?ID=TX6SW6SUV4E4-1260737388-2766</Url>
      <Description>TX6SW6SUV4E4-1260737388-2766</Description>
    </_dlc_DocIdUrl>
    <Original_x0020_Creator xmlns="1142a4f5-e2f8-4285-b6ad-bb1e39a32ac6" xsi:nil="true"/>
    <Original_x0020_Modified_x0020_By xmlns="1142a4f5-e2f8-4285-b6ad-bb1e39a32ac6" xsi:nil="true"/>
    <_dlc_DocIdPersistId xmlns="0b644c8d-8442-43d3-b70d-a766ab8538c3" xsi:nil="true"/>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c28d532a-8b9f-4fd1-84bc-f5832c3e2076</TermId>
        </TermInfo>
      </Terms>
    </o4f6c70134b64a99b8a9c18b6cabc6d3>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Board ＆ committees</TermName>
          <TermId xmlns="http://schemas.microsoft.com/office/infopath/2007/PartnerControls">9caf18b7-81d9-4af5-9fb7-4e67b3108324</TermId>
        </TermInfo>
        <TermInfo xmlns="http://schemas.microsoft.com/office/infopath/2007/PartnerControls">
          <TermName xmlns="http://schemas.microsoft.com/office/infopath/2007/PartnerControls">Governance</TermName>
          <TermId xmlns="http://schemas.microsoft.com/office/infopath/2007/PartnerControls">7fe9424e-8b28-4402-9b5f-2b8c9e4e83dc</TermId>
        </TermInfo>
      </Terms>
    </k8d136f7c151492e9a8c9a3ff7eb0306>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Info xmlns="http://schemas.microsoft.com/office/infopath/2007/PartnerControls">
          <TermName xmlns="http://schemas.microsoft.com/office/infopath/2007/PartnerControls">Northern Ireland</TermName>
          <TermId xmlns="http://schemas.microsoft.com/office/infopath/2007/PartnerControls">57808d0c-2ea2-4212-92e6-deeb165e27f7</TermId>
        </TermInfo>
      </Terms>
    </b9ca678d06974d1b9a589aa70f41520a>
    <j4f12893337a4eac9e2d2c696f543b80 xmlns="0b644c8d-8442-43d3-b70d-a766ab8538c3">
      <Terms xmlns="http://schemas.microsoft.com/office/infopath/2007/PartnerControls"/>
    </j4f12893337a4eac9e2d2c696f543b80>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Owner xmlns="0b644c8d-8442-43d3-b70d-a766ab8538c3">
      <UserInfo>
        <DisplayName/>
        <AccountId xsi:nil="true"/>
        <AccountType/>
      </UserInfo>
    </Owner>
    <Commission_x0020_Board xmlns="1142a4f5-e2f8-4285-b6ad-bb1e39a32ac6"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d7e05c9ad6914a3c91fc7c6d52d321c1 xmlns="0b644c8d-8442-43d3-b70d-a766ab8538c3">
      <Terms xmlns="http://schemas.microsoft.com/office/infopath/2007/PartnerControls"/>
    </d7e05c9ad6914a3c91fc7c6d52d321c1>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PP)" ma:contentTypeID="0x010100C9ADBE5EDAD5E947B0458271EF26F4F363006A40F239B2B01B4488C34117447C8126" ma:contentTypeVersion="52" ma:contentTypeDescription="" ma:contentTypeScope="" ma:versionID="39e5fa3cc3e917847eb79b6c6125e3bb">
  <xsd:schema xmlns:xsd="http://www.w3.org/2001/XMLSchema" xmlns:xs="http://www.w3.org/2001/XMLSchema" xmlns:p="http://schemas.microsoft.com/office/2006/metadata/properties" xmlns:ns2="0b644c8d-8442-43d3-b70d-a766ab8538c3" xmlns:ns3="1142a4f5-e2f8-4285-b6ad-bb1e39a32ac6" xmlns:ns4="c0973202-7c92-449b-a95a-8ec26691ea65" targetNamespace="http://schemas.microsoft.com/office/2006/metadata/properties" ma:root="true" ma:fieldsID="9567e99d2a9ad6c6fdcbbce08bfd2f87" ns2:_="" ns3:_="" ns4:_="">
    <xsd:import namespace="0b644c8d-8442-43d3-b70d-a766ab8538c3"/>
    <xsd:import namespace="1142a4f5-e2f8-4285-b6ad-bb1e39a32ac6"/>
    <xsd:import namespace="c0973202-7c92-449b-a95a-8ec26691ea65"/>
    <xsd:element name="properties">
      <xsd:complexType>
        <xsd:sequence>
          <xsd:element name="documentManagement">
            <xsd:complexType>
              <xsd:all>
                <xsd:element ref="ns2:Owner" minOccurs="0"/>
                <xsd:element ref="ns2:Retention"/>
                <xsd:element ref="ns2:ArticleName" minOccurs="0"/>
                <xsd:element ref="ns2:j5093c87c62f4e2ea96105d295eed61a" minOccurs="0"/>
                <xsd:element ref="ns2:TaxCatchAll" minOccurs="0"/>
                <xsd:element ref="ns2:TaxCatchAllLabel" minOccurs="0"/>
                <xsd:element ref="ns2:k8d136f7c151492e9a8c9a3ff7eb0306" minOccurs="0"/>
                <xsd:element ref="ns2:o4f6c70134b64a99b8a9c18b6cabc6d3" minOccurs="0"/>
                <xsd:element ref="ns2:_dlc_DocId" minOccurs="0"/>
                <xsd:element ref="ns2:b78556a5ab004a83993a9660bce6152c" minOccurs="0"/>
                <xsd:element ref="ns2:b9ca678d06974d1b9a589aa70f41520a" minOccurs="0"/>
                <xsd:element ref="ns2:j4f12893337a4eac9e2d2c696f543b80" minOccurs="0"/>
                <xsd:element ref="ns2:_dlc_DocIdUrl" minOccurs="0"/>
                <xsd:element ref="ns2:d7e05c9ad6914a3c91fc7c6d52d321c1" minOccurs="0"/>
                <xsd:element ref="ns2:_dlc_DocIdPersistId" minOccurs="0"/>
                <xsd:element ref="ns3:Commission_x0020_Board" minOccurs="0"/>
                <xsd:element ref="ns3:Original_x0020_Modified_x0020_By" minOccurs="0"/>
                <xsd:element ref="ns3:Original_x0020_Creato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 ma:index="8" ma:displayName="Retention" ma:default="7 years" ma:format="Dropdown"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ArticleName" ma:index="11" nillable="true" ma:displayName="Name" ma:hidden="true" ma:internalName="ArticleName" ma:readOnly="false">
      <xsd:simpleType>
        <xsd:restriction base="dms:Text"/>
      </xsd:simpleType>
    </xsd:element>
    <xsd:element name="j5093c87c62f4e2ea96105d295eed61a" ma:index="13"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7e05c9ad6914a3c91fc7c6d52d321c1" ma:index="28" nillable="true" ma:taxonomy="true" ma:internalName="d7e05c9ad6914a3c91fc7c6d52d321c1" ma:taxonomyFieldName="Month" ma:displayName="Month" ma:indexed="true" ma:readOnly="false" ma:default="" ma:fieldId="{d7e05c9a-d691-4a3c-91fc-7c6d52d321c1}" ma:sspId="42db2267-da8a-4033-a749-d2c129898989" ma:termSetId="7c41c5c6-40f7-42ca-b5ad-ed991758cff4" ma:anchorId="00000000-0000-0000-0000-000000000000" ma:open="false" ma:isKeyword="false">
      <xsd:complexType>
        <xsd:sequence>
          <xsd:element ref="pc:Terms" minOccurs="0" maxOccurs="1"/>
        </xsd:sequence>
      </xsd:complexType>
    </xsd:element>
    <xsd:element name="_dlc_DocIdPersistId" ma:index="29"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42a4f5-e2f8-4285-b6ad-bb1e39a32ac6" elementFormDefault="qualified">
    <xsd:import namespace="http://schemas.microsoft.com/office/2006/documentManagement/types"/>
    <xsd:import namespace="http://schemas.microsoft.com/office/infopath/2007/PartnerControls"/>
    <xsd:element name="Commission_x0020_Board" ma:index="30" nillable="true" ma:displayName="Commission Board" ma:format="DateOnly" ma:internalName="Commission_x0020_Board" ma:readOnly="false">
      <xsd:simpleType>
        <xsd:restriction base="dms:DateTime"/>
      </xsd:simpleType>
    </xsd:element>
    <xsd:element name="Original_x0020_Modified_x0020_By" ma:index="31" nillable="true" ma:displayName="Original Modified By" ma:internalName="Original_x0020_Modified_x0020_By">
      <xsd:simpleType>
        <xsd:restriction base="dms:Text"/>
      </xsd:simpleType>
    </xsd:element>
    <xsd:element name="Original_x0020_Creator" ma:index="32" nillable="true" ma:displayName="Original Creator" ma:internalName="Original_x0020_Creato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E696-952C-493D-9315-03A2B8D85A96}">
  <ds:schemaRefs>
    <ds:schemaRef ds:uri="Microsoft.SharePoint.Taxonomy.ContentTypeSync"/>
  </ds:schemaRefs>
</ds:datastoreItem>
</file>

<file path=customXml/itemProps2.xml><?xml version="1.0" encoding="utf-8"?>
<ds:datastoreItem xmlns:ds="http://schemas.openxmlformats.org/officeDocument/2006/customXml" ds:itemID="{B3F242CB-F9FE-4F0D-BB26-AE70BE9573A9}">
  <ds:schemaRefs>
    <ds:schemaRef ds:uri="http://schemas.microsoft.com/sharepoint/v3/contenttype/forms"/>
  </ds:schemaRefs>
</ds:datastoreItem>
</file>

<file path=customXml/itemProps3.xml><?xml version="1.0" encoding="utf-8"?>
<ds:datastoreItem xmlns:ds="http://schemas.openxmlformats.org/officeDocument/2006/customXml" ds:itemID="{2AE58763-D22F-40C5-B5D9-A92B53FB1E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b644c8d-8442-43d3-b70d-a766ab8538c3"/>
    <ds:schemaRef ds:uri="c0973202-7c92-449b-a95a-8ec26691ea65"/>
    <ds:schemaRef ds:uri="1142a4f5-e2f8-4285-b6ad-bb1e39a32ac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00798BF-9387-4018-91CD-73456D5F005D}">
  <ds:schemaRefs>
    <ds:schemaRef ds:uri="http://schemas.microsoft.com/sharepoint/events"/>
  </ds:schemaRefs>
</ds:datastoreItem>
</file>

<file path=customXml/itemProps5.xml><?xml version="1.0" encoding="utf-8"?>
<ds:datastoreItem xmlns:ds="http://schemas.openxmlformats.org/officeDocument/2006/customXml" ds:itemID="{026BC09A-0A87-4C9C-8659-E4692729A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1142a4f5-e2f8-4285-b6ad-bb1e39a32ac6"/>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CC5406-8811-455C-8161-64B0059A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blank page logo template 2019</Template>
  <TotalTime>4</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 Commissioner Annex B Political Activity</dc:title>
  <dc:subject/>
  <dc:creator>Katharine Sparrow</dc:creator>
  <cp:keywords/>
  <dc:description/>
  <cp:lastModifiedBy>Katharine Sparrow</cp:lastModifiedBy>
  <cp:revision>2</cp:revision>
  <dcterms:created xsi:type="dcterms:W3CDTF">2020-09-10T14:02:00Z</dcterms:created>
  <dcterms:modified xsi:type="dcterms:W3CDTF">2020-09-10T14:11:00Z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0x010100C9ADBE5EDAD5E947B0458271EF26F4F363006A40F239B2B01B4488C34117447C8126</vt:lpwstr>
  </property>
  <property fmtid="{D5CDD505-2E9C-101B-9397-08002B2CF9AE}" pid="3" name="_dlc_DocIdItemGuid">
    <vt:lpwstr>02c42efd-bf6f-4aa0-a18f-fd7cb467f12f</vt:lpwstr>
  </property>
  <property fmtid="{D5CDD505-2E9C-101B-9397-08002B2CF9AE}" pid="4" name="Directorate">
    <vt:lpwstr/>
  </property>
  <property fmtid="{D5CDD505-2E9C-101B-9397-08002B2CF9AE}" pid="5" name="Team">
    <vt:lpwstr/>
  </property>
  <property fmtid="{D5CDD505-2E9C-101B-9397-08002B2CF9AE}" pid="6" name="o4f6c70134b64a99b8a9c18b6cabc6d3">
    <vt:lpwstr>2018|26ca1e8c-16e7-413b-b05d-61c89da0dc68</vt:lpwstr>
  </property>
  <property fmtid="{D5CDD505-2E9C-101B-9397-08002B2CF9AE}" pid="7" name="j5093c87c62f4e2ea96105d295eed61a">
    <vt:lpwstr>Official|77462fb2-11a1-4cd5-8628-4e6081b9477e</vt:lpwstr>
  </property>
  <property fmtid="{D5CDD505-2E9C-101B-9397-08002B2CF9AE}" pid="8" name="b78556a5ab004a83993a9660bce6152c">
    <vt:lpwstr>All staff|1a1e0e6e-8d96-4235-ac5f-9f1dcc3600b0</vt:lpwstr>
  </property>
  <property fmtid="{D5CDD505-2E9C-101B-9397-08002B2CF9AE}" pid="9" name="b9ca678d06974d1b9a589aa70f41520a">
    <vt:lpwstr>UK wide|6834a7d2-fb91-47b3-99a3-3181df52306f</vt:lpwstr>
  </property>
  <property fmtid="{D5CDD505-2E9C-101B-9397-08002B2CF9AE}" pid="10" name="TaxKeyword">
    <vt:lpwstr/>
  </property>
  <property fmtid="{D5CDD505-2E9C-101B-9397-08002B2CF9AE}" pid="11" name="Countries">
    <vt:lpwstr>3;#UK wide|6834a7d2-fb91-47b3-99a3-3181df52306f;#275;#Northern Ireland|57808d0c-2ea2-4212-92e6-deeb165e27f7</vt:lpwstr>
  </property>
  <property fmtid="{D5CDD505-2E9C-101B-9397-08002B2CF9AE}" pid="12" name="Board Paper Subject">
    <vt:lpwstr/>
  </property>
  <property fmtid="{D5CDD505-2E9C-101B-9397-08002B2CF9AE}" pid="13" name="ECSubject">
    <vt:lpwstr>64;#Board ＆ committees|9caf18b7-81d9-4af5-9fb7-4e67b3108324;#14;#Governance|7fe9424e-8b28-4402-9b5f-2b8c9e4e83dc</vt:lpwstr>
  </property>
  <property fmtid="{D5CDD505-2E9C-101B-9397-08002B2CF9AE}" pid="14" name="Month">
    <vt:lpwstr/>
  </property>
  <property fmtid="{D5CDD505-2E9C-101B-9397-08002B2CF9AE}" pid="15" name="RatedBy">
    <vt:lpwstr/>
  </property>
  <property fmtid="{D5CDD505-2E9C-101B-9397-08002B2CF9AE}" pid="16" name="Calendar Year">
    <vt:lpwstr>3213;#2020|c28d532a-8b9f-4fd1-84bc-f5832c3e2076</vt:lpwstr>
  </property>
  <property fmtid="{D5CDD505-2E9C-101B-9397-08002B2CF9AE}" pid="17" name="GPMS marking">
    <vt:lpwstr>1;#Official|77462fb2-11a1-4cd5-8628-4e6081b9477e</vt:lpwstr>
  </property>
  <property fmtid="{D5CDD505-2E9C-101B-9397-08002B2CF9AE}" pid="18" name="Electoral Event">
    <vt:lpwstr/>
  </property>
  <property fmtid="{D5CDD505-2E9C-101B-9397-08002B2CF9AE}" pid="19" name="TaxKeywordTaxHTField">
    <vt:lpwstr/>
  </property>
  <property fmtid="{D5CDD505-2E9C-101B-9397-08002B2CF9AE}" pid="20" name="Financial year">
    <vt:lpwstr/>
  </property>
  <property fmtid="{D5CDD505-2E9C-101B-9397-08002B2CF9AE}" pid="21" name="f9169cbde8cd43d083a6796edf077c19">
    <vt:lpwstr/>
  </property>
  <property fmtid="{D5CDD505-2E9C-101B-9397-08002B2CF9AE}" pid="22" name="Ratings">
    <vt:lpwstr/>
  </property>
  <property fmtid="{D5CDD505-2E9C-101B-9397-08002B2CF9AE}" pid="23" name="LikedBy">
    <vt:lpwstr/>
  </property>
  <property fmtid="{D5CDD505-2E9C-101B-9397-08002B2CF9AE}" pid="24" name="n0ecf30723e04ad4a18670a4e17a3129">
    <vt:lpwstr/>
  </property>
  <property fmtid="{D5CDD505-2E9C-101B-9397-08002B2CF9AE}" pid="25" name="Audience1">
    <vt:lpwstr>2;#All staff|1a1e0e6e-8d96-4235-ac5f-9f1dcc3600b0</vt:lpwstr>
  </property>
</Properties>
</file>