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E817F" w14:textId="7C0B9BAF" w:rsidR="003D69B2" w:rsidRDefault="00E41352" w:rsidP="003D69B2">
      <w:pPr>
        <w:pStyle w:val="A-head"/>
      </w:pPr>
      <w:bookmarkStart w:id="0" w:name="_GoBack"/>
      <w:bookmarkEnd w:id="0"/>
      <w:r>
        <w:t>Template p</w:t>
      </w:r>
      <w:r w:rsidR="003D69B2" w:rsidRPr="006531B5">
        <w:t>ress release</w:t>
      </w:r>
      <w:r>
        <w:t xml:space="preserve"> for local use</w:t>
      </w:r>
    </w:p>
    <w:p w14:paraId="4D20AC22" w14:textId="01C51EC3" w:rsidR="000D11A0" w:rsidRDefault="00E712CC" w:rsidP="000D11A0">
      <w:pPr>
        <w:pStyle w:val="Body"/>
        <w:rPr>
          <w:color w:val="0099C3" w:themeColor="accent4"/>
          <w:sz w:val="32"/>
          <w:szCs w:val="32"/>
        </w:rPr>
      </w:pPr>
      <w:r>
        <w:rPr>
          <w:color w:val="0099C3" w:themeColor="accent4"/>
          <w:sz w:val="32"/>
          <w:szCs w:val="32"/>
        </w:rPr>
        <w:t xml:space="preserve">Voting safely </w:t>
      </w:r>
      <w:r w:rsidR="00EC0C4A">
        <w:rPr>
          <w:color w:val="0099C3" w:themeColor="accent4"/>
          <w:sz w:val="32"/>
          <w:szCs w:val="32"/>
        </w:rPr>
        <w:t xml:space="preserve">at next year’s elections </w:t>
      </w:r>
    </w:p>
    <w:p w14:paraId="5BDDDDE2" w14:textId="19396A4B" w:rsidR="008D181D" w:rsidRDefault="008B4CB3" w:rsidP="000D11A0">
      <w:pPr>
        <w:pStyle w:val="C-head"/>
        <w:rPr>
          <w:b w:val="0"/>
        </w:rPr>
      </w:pPr>
      <w:r>
        <w:rPr>
          <w:b w:val="0"/>
        </w:rPr>
        <w:t>On Thursday 6</w:t>
      </w:r>
      <w:r w:rsidR="000D11A0" w:rsidRPr="008224B1">
        <w:rPr>
          <w:b w:val="0"/>
        </w:rPr>
        <w:t xml:space="preserve"> May </w:t>
      </w:r>
      <w:r w:rsidR="008D181D">
        <w:rPr>
          <w:b w:val="0"/>
        </w:rPr>
        <w:t xml:space="preserve">2021 </w:t>
      </w:r>
      <w:r w:rsidR="000D11A0" w:rsidRPr="008224B1">
        <w:rPr>
          <w:b w:val="0"/>
        </w:rPr>
        <w:t xml:space="preserve">residents in </w:t>
      </w:r>
      <w:r w:rsidR="000D11A0" w:rsidRPr="00FD0553">
        <w:rPr>
          <w:b w:val="0"/>
          <w:highlight w:val="yellow"/>
        </w:rPr>
        <w:t>&lt;insert local authority&gt;</w:t>
      </w:r>
      <w:r w:rsidR="000D11A0" w:rsidRPr="008224B1">
        <w:rPr>
          <w:b w:val="0"/>
        </w:rPr>
        <w:t xml:space="preserve"> will go to the polls to have their say on who represents them</w:t>
      </w:r>
      <w:r w:rsidR="00D07E18">
        <w:rPr>
          <w:b w:val="0"/>
        </w:rPr>
        <w:t xml:space="preserve"> </w:t>
      </w:r>
      <w:r w:rsidR="00D07E18" w:rsidRPr="00BA128A">
        <w:rPr>
          <w:b w:val="0"/>
          <w:highlight w:val="yellow"/>
        </w:rPr>
        <w:t>at &lt;insert election</w:t>
      </w:r>
      <w:r w:rsidR="0064580E">
        <w:rPr>
          <w:b w:val="0"/>
          <w:highlight w:val="yellow"/>
        </w:rPr>
        <w:t>(s)</w:t>
      </w:r>
      <w:r w:rsidR="00D07E18" w:rsidRPr="00BA128A">
        <w:rPr>
          <w:b w:val="0"/>
          <w:highlight w:val="yellow"/>
        </w:rPr>
        <w:t xml:space="preserve"> here</w:t>
      </w:r>
      <w:r w:rsidR="00E44FA9" w:rsidRPr="00BA128A">
        <w:rPr>
          <w:b w:val="0"/>
          <w:highlight w:val="yellow"/>
        </w:rPr>
        <w:t>&gt;</w:t>
      </w:r>
    </w:p>
    <w:p w14:paraId="4972EBDB" w14:textId="495AD78E" w:rsidR="008D181D" w:rsidRDefault="008D181D" w:rsidP="008D181D">
      <w:pPr>
        <w:pStyle w:val="Body"/>
      </w:pPr>
      <w:r>
        <w:t xml:space="preserve">While </w:t>
      </w:r>
      <w:r w:rsidR="005A1D6F" w:rsidRPr="005A1D6F">
        <w:rPr>
          <w:highlight w:val="yellow"/>
        </w:rPr>
        <w:t>&lt;</w:t>
      </w:r>
      <w:r w:rsidRPr="005A1D6F">
        <w:rPr>
          <w:highlight w:val="yellow"/>
        </w:rPr>
        <w:t>the election</w:t>
      </w:r>
      <w:r w:rsidR="002079CF" w:rsidRPr="005A1D6F">
        <w:rPr>
          <w:highlight w:val="yellow"/>
        </w:rPr>
        <w:t>(s)</w:t>
      </w:r>
      <w:r w:rsidRPr="005A1D6F">
        <w:rPr>
          <w:highlight w:val="yellow"/>
        </w:rPr>
        <w:t xml:space="preserve"> is</w:t>
      </w:r>
      <w:r w:rsidR="002079CF" w:rsidRPr="005A1D6F">
        <w:rPr>
          <w:highlight w:val="yellow"/>
        </w:rPr>
        <w:t>/are</w:t>
      </w:r>
      <w:r w:rsidR="005A1D6F" w:rsidRPr="005A1D6F">
        <w:rPr>
          <w:highlight w:val="yellow"/>
        </w:rPr>
        <w:t>&gt;</w:t>
      </w:r>
      <w:r w:rsidR="005A1D6F">
        <w:t xml:space="preserve"> </w:t>
      </w:r>
      <w:r w:rsidR="006F3360">
        <w:t>not until May</w:t>
      </w:r>
      <w:r>
        <w:t xml:space="preserve">, we’re </w:t>
      </w:r>
      <w:r w:rsidR="0064580E">
        <w:t xml:space="preserve">already </w:t>
      </w:r>
      <w:r>
        <w:t xml:space="preserve">making plans to help you stay safe </w:t>
      </w:r>
      <w:r w:rsidR="00915F56">
        <w:t xml:space="preserve">while casting your vote. </w:t>
      </w:r>
      <w:r>
        <w:t xml:space="preserve"> </w:t>
      </w:r>
    </w:p>
    <w:p w14:paraId="01E30BC1" w14:textId="0D52312D" w:rsidR="00943849" w:rsidRDefault="00915F56" w:rsidP="008D181D">
      <w:pPr>
        <w:pStyle w:val="Body"/>
      </w:pPr>
      <w:r>
        <w:t xml:space="preserve">There are a number of ways to have your say </w:t>
      </w:r>
      <w:r w:rsidR="006C6FD9">
        <w:t xml:space="preserve">in the </w:t>
      </w:r>
      <w:r w:rsidR="00BD36DB" w:rsidRPr="00BD36DB">
        <w:rPr>
          <w:highlight w:val="yellow"/>
        </w:rPr>
        <w:t>&lt;</w:t>
      </w:r>
      <w:r w:rsidR="006C6FD9" w:rsidRPr="00BD36DB">
        <w:rPr>
          <w:highlight w:val="yellow"/>
        </w:rPr>
        <w:t>election</w:t>
      </w:r>
      <w:r w:rsidR="00BD36DB" w:rsidRPr="00BD36DB">
        <w:rPr>
          <w:highlight w:val="yellow"/>
        </w:rPr>
        <w:t>(s)&gt;</w:t>
      </w:r>
      <w:r w:rsidR="006C6FD9">
        <w:t xml:space="preserve"> in May</w:t>
      </w:r>
      <w:r w:rsidR="00957540">
        <w:t xml:space="preserve"> - y</w:t>
      </w:r>
      <w:r w:rsidR="00943849">
        <w:t xml:space="preserve">ou can vote in a polling station, by post, or by appointing </w:t>
      </w:r>
      <w:r>
        <w:t>someone</w:t>
      </w:r>
      <w:r w:rsidR="00943849">
        <w:t xml:space="preserve"> </w:t>
      </w:r>
      <w:r w:rsidR="0064580E">
        <w:t xml:space="preserve">you trust </w:t>
      </w:r>
      <w:r w:rsidR="00943849">
        <w:t>to vote on your behalf</w:t>
      </w:r>
      <w:r>
        <w:t xml:space="preserve">, </w:t>
      </w:r>
      <w:r w:rsidR="0008214E">
        <w:t xml:space="preserve">which </w:t>
      </w:r>
      <w:r w:rsidR="00530B5C">
        <w:t xml:space="preserve">is </w:t>
      </w:r>
      <w:r>
        <w:t>known as a proxy</w:t>
      </w:r>
      <w:r w:rsidR="0064580E">
        <w:t xml:space="preserve"> vote</w:t>
      </w:r>
      <w:r w:rsidR="00943849">
        <w:t>.</w:t>
      </w:r>
    </w:p>
    <w:p w14:paraId="749B3E7E" w14:textId="6B861174" w:rsidR="003D69B2" w:rsidRDefault="00943849" w:rsidP="003D69B2">
      <w:pPr>
        <w:pStyle w:val="C-head"/>
      </w:pPr>
      <w:r w:rsidRPr="00FD0553">
        <w:rPr>
          <w:highlight w:val="yellow"/>
        </w:rPr>
        <w:t xml:space="preserve"> </w:t>
      </w:r>
      <w:r w:rsidR="003D69B2" w:rsidRPr="00FD0553">
        <w:rPr>
          <w:highlight w:val="yellow"/>
        </w:rPr>
        <w:t>[Insert name]</w:t>
      </w:r>
      <w:r w:rsidR="003D69B2">
        <w:t xml:space="preserve">, Electoral Registration Officer for </w:t>
      </w:r>
      <w:r w:rsidR="003D69B2" w:rsidRPr="00FD0553">
        <w:rPr>
          <w:highlight w:val="yellow"/>
        </w:rPr>
        <w:t>[insert local authority]</w:t>
      </w:r>
      <w:r w:rsidR="003D69B2" w:rsidRPr="00FD0553">
        <w:t>,</w:t>
      </w:r>
      <w:r w:rsidR="003D69B2">
        <w:t xml:space="preserve"> said: </w:t>
      </w:r>
    </w:p>
    <w:p w14:paraId="6C486BE7" w14:textId="7C25F02D" w:rsidR="007B3C59" w:rsidRDefault="00280003" w:rsidP="003D69B2">
      <w:pPr>
        <w:pStyle w:val="Body"/>
      </w:pPr>
      <w:r>
        <w:t>“</w:t>
      </w:r>
      <w:r w:rsidR="007470B8" w:rsidRPr="007470B8">
        <w:t>The elections next year are very important – they’re an opportunity to make your</w:t>
      </w:r>
      <w:r w:rsidR="000533C8">
        <w:t xml:space="preserve"> voice heard </w:t>
      </w:r>
      <w:r w:rsidR="000533C8" w:rsidRPr="008224B1">
        <w:t xml:space="preserve">and have a say on who represents you on issues that directly affect day-to-day life here in </w:t>
      </w:r>
      <w:r w:rsidR="000533C8" w:rsidRPr="00FD0553">
        <w:rPr>
          <w:highlight w:val="yellow"/>
        </w:rPr>
        <w:t>&lt;insert local authority area&gt;</w:t>
      </w:r>
      <w:r w:rsidR="000533C8" w:rsidRPr="008224B1">
        <w:t>.</w:t>
      </w:r>
    </w:p>
    <w:p w14:paraId="38FF8645" w14:textId="1AFF63EE" w:rsidR="000533C8" w:rsidRPr="007470B8" w:rsidRDefault="00280003" w:rsidP="003D69B2">
      <w:pPr>
        <w:pStyle w:val="Body"/>
      </w:pPr>
      <w:r>
        <w:t>“</w:t>
      </w:r>
      <w:r w:rsidR="000533C8">
        <w:t>We’re thinking about these elections now so that</w:t>
      </w:r>
      <w:r w:rsidR="00BF086E">
        <w:t>, however you choose to cast your vote in May,</w:t>
      </w:r>
      <w:r w:rsidR="000533C8">
        <w:t xml:space="preserve"> you can </w:t>
      </w:r>
      <w:r w:rsidR="00BF086E">
        <w:t xml:space="preserve">do so </w:t>
      </w:r>
      <w:r w:rsidR="000533C8">
        <w:t xml:space="preserve">safely. </w:t>
      </w:r>
      <w:r w:rsidR="00591BFA">
        <w:t>We’re putting arrangements in place to help you stay safe at the polling station</w:t>
      </w:r>
      <w:r w:rsidR="005352DB">
        <w:t>;</w:t>
      </w:r>
      <w:r w:rsidR="00591BFA">
        <w:t xml:space="preserve"> you can expect many of the measures you</w:t>
      </w:r>
      <w:proofErr w:type="gramStart"/>
      <w:r w:rsidR="00591BFA">
        <w:t>’ve become used</w:t>
      </w:r>
      <w:proofErr w:type="gramEnd"/>
      <w:r w:rsidR="00591BFA">
        <w:t xml:space="preserve"> to </w:t>
      </w:r>
      <w:r w:rsidR="00BF086E">
        <w:t xml:space="preserve">in shops and banks </w:t>
      </w:r>
      <w:r w:rsidR="00591BFA">
        <w:t xml:space="preserve">over recent months, such as hand sanitiser, floor markings and face masks. But you also have the option to </w:t>
      </w:r>
      <w:r w:rsidR="0064580E">
        <w:t xml:space="preserve">apply to </w:t>
      </w:r>
      <w:r w:rsidR="00591BFA">
        <w:t>vote by post or by proxy.”</w:t>
      </w:r>
    </w:p>
    <w:p w14:paraId="1E43EEA8" w14:textId="528D36F3" w:rsidR="003D69B2" w:rsidRDefault="00943849" w:rsidP="003D69B2">
      <w:pPr>
        <w:pStyle w:val="C-head"/>
      </w:pPr>
      <w:r w:rsidRPr="00FC1FD2">
        <w:t>Ailsa Irvine</w:t>
      </w:r>
      <w:r w:rsidR="003D69B2" w:rsidRPr="00FC1FD2">
        <w:t>,</w:t>
      </w:r>
      <w:r w:rsidRPr="00FC1FD2">
        <w:t xml:space="preserve"> Director of </w:t>
      </w:r>
      <w:r w:rsidR="00F35C03" w:rsidRPr="00FC1FD2">
        <w:t>Electoral Administration and Guidance</w:t>
      </w:r>
      <w:r w:rsidR="0068784A" w:rsidRPr="00FC1FD2">
        <w:t xml:space="preserve"> at the Electoral Commission</w:t>
      </w:r>
      <w:r w:rsidR="00F35C03" w:rsidRPr="00FC1FD2">
        <w:t xml:space="preserve"> </w:t>
      </w:r>
      <w:r w:rsidR="003D69B2" w:rsidRPr="00FC1FD2">
        <w:t>said:</w:t>
      </w:r>
      <w:r w:rsidR="003D69B2">
        <w:t xml:space="preserve"> </w:t>
      </w:r>
    </w:p>
    <w:p w14:paraId="5B302DBA" w14:textId="5C0029F7" w:rsidR="00591BFA" w:rsidRDefault="00365390" w:rsidP="00530662">
      <w:pPr>
        <w:pStyle w:val="Body"/>
      </w:pPr>
      <w:r>
        <w:t>“</w:t>
      </w:r>
      <w:r w:rsidR="00591BFA">
        <w:t xml:space="preserve">The choice </w:t>
      </w:r>
      <w:r w:rsidR="00DB7215">
        <w:t>on how to vote at next M</w:t>
      </w:r>
      <w:r w:rsidR="00591BFA">
        <w:t xml:space="preserve">ay’s elections </w:t>
      </w:r>
      <w:r w:rsidR="0064580E">
        <w:t xml:space="preserve">is yours </w:t>
      </w:r>
      <w:r w:rsidR="00591BFA">
        <w:t xml:space="preserve">– you can have your say in person, by post or by proxy. </w:t>
      </w:r>
    </w:p>
    <w:p w14:paraId="106384FD" w14:textId="4B95AB2D" w:rsidR="00591BFA" w:rsidRDefault="00591BFA" w:rsidP="00530662">
      <w:pPr>
        <w:pStyle w:val="Body"/>
      </w:pPr>
      <w:r>
        <w:t>“</w:t>
      </w:r>
      <w:r w:rsidR="00C346DE">
        <w:t xml:space="preserve">If you’re thinking about voting by post, </w:t>
      </w:r>
      <w:r w:rsidR="0064580E">
        <w:t>you can apply now</w:t>
      </w:r>
      <w:r w:rsidR="00C346DE">
        <w:t>.</w:t>
      </w:r>
      <w:r w:rsidR="00692621">
        <w:t xml:space="preserve"> This will make sure your application </w:t>
      </w:r>
      <w:proofErr w:type="gramStart"/>
      <w:r w:rsidR="00692621">
        <w:t>is processed</w:t>
      </w:r>
      <w:proofErr w:type="gramEnd"/>
      <w:r w:rsidR="00692621">
        <w:t xml:space="preserve"> early, </w:t>
      </w:r>
      <w:r w:rsidR="009F3167">
        <w:t>and your postal vote can be sent</w:t>
      </w:r>
      <w:r w:rsidR="00692621">
        <w:t xml:space="preserve"> to you more quickly.</w:t>
      </w:r>
      <w:r w:rsidR="00C346DE">
        <w:t xml:space="preserve"> It’s easy to apply and you can find out how by visiting </w:t>
      </w:r>
      <w:r w:rsidR="005352DB">
        <w:t xml:space="preserve">the Electoral Commission </w:t>
      </w:r>
      <w:r w:rsidR="00C346DE">
        <w:t>website</w:t>
      </w:r>
      <w:r w:rsidR="005352DB">
        <w:t>.</w:t>
      </w:r>
      <w:r w:rsidR="00BA128A">
        <w:t xml:space="preserve"> </w:t>
      </w:r>
    </w:p>
    <w:p w14:paraId="37E593A7" w14:textId="0760BCD6" w:rsidR="00530662" w:rsidRDefault="00194205" w:rsidP="00530662">
      <w:pPr>
        <w:pStyle w:val="Body"/>
      </w:pPr>
      <w:r w:rsidRPr="00194205">
        <w:t>“</w:t>
      </w:r>
      <w:r w:rsidR="00591BFA">
        <w:t>You need to be registered to vote in order to have a say at the election</w:t>
      </w:r>
      <w:r w:rsidR="0016313B">
        <w:t>s</w:t>
      </w:r>
      <w:r w:rsidR="00591BFA">
        <w:t xml:space="preserve"> – the </w:t>
      </w:r>
      <w:r w:rsidR="00664ED3">
        <w:t xml:space="preserve">easiest way </w:t>
      </w:r>
      <w:r w:rsidR="00E53020">
        <w:t xml:space="preserve">to register </w:t>
      </w:r>
      <w:r w:rsidR="00664ED3">
        <w:t xml:space="preserve">is online </w:t>
      </w:r>
      <w:r>
        <w:t xml:space="preserve">at </w:t>
      </w:r>
      <w:hyperlink r:id="rId13" w:history="1">
        <w:r w:rsidRPr="00977BB4">
          <w:rPr>
            <w:rStyle w:val="Hyperlink"/>
          </w:rPr>
          <w:t>www.gov.uk/register-to-vote</w:t>
        </w:r>
      </w:hyperlink>
      <w:r>
        <w:t>”</w:t>
      </w:r>
    </w:p>
    <w:p w14:paraId="01A28629" w14:textId="30DCC37D" w:rsidR="00720367" w:rsidRDefault="00720367" w:rsidP="006C6FD9">
      <w:pPr>
        <w:pStyle w:val="C-head"/>
      </w:pPr>
    </w:p>
    <w:p w14:paraId="20446116" w14:textId="396AAAA3" w:rsidR="0081021F" w:rsidRDefault="0081021F" w:rsidP="0081021F">
      <w:pPr>
        <w:pStyle w:val="Body"/>
      </w:pPr>
    </w:p>
    <w:p w14:paraId="4C2114F8" w14:textId="77777777" w:rsidR="0081021F" w:rsidRPr="0081021F" w:rsidRDefault="0081021F" w:rsidP="0081021F">
      <w:pPr>
        <w:pStyle w:val="Body"/>
      </w:pPr>
    </w:p>
    <w:p w14:paraId="099C4C0D" w14:textId="66B5C10D" w:rsidR="00E322D9" w:rsidRPr="0050303F" w:rsidRDefault="0050303F" w:rsidP="006C6FD9">
      <w:pPr>
        <w:pStyle w:val="C-head"/>
        <w:rPr>
          <w:b w:val="0"/>
        </w:rPr>
      </w:pPr>
      <w:r>
        <w:rPr>
          <w:b w:val="0"/>
        </w:rPr>
        <w:lastRenderedPageBreak/>
        <w:t>Residents</w:t>
      </w:r>
      <w:r w:rsidR="00E322D9">
        <w:rPr>
          <w:b w:val="0"/>
        </w:rPr>
        <w:t xml:space="preserve"> can visit </w:t>
      </w:r>
      <w:r w:rsidR="0064580E">
        <w:rPr>
          <w:b w:val="0"/>
        </w:rPr>
        <w:t xml:space="preserve">the </w:t>
      </w:r>
      <w:r w:rsidR="00E322D9">
        <w:rPr>
          <w:b w:val="0"/>
        </w:rPr>
        <w:t xml:space="preserve">FAQ page on the website at </w:t>
      </w:r>
      <w:r w:rsidR="00E322D9">
        <w:rPr>
          <w:b w:val="0"/>
          <w:highlight w:val="yellow"/>
        </w:rPr>
        <w:t>&lt;insert link here</w:t>
      </w:r>
      <w:r w:rsidR="00E322D9">
        <w:rPr>
          <w:b w:val="0"/>
        </w:rPr>
        <w:t>&gt; to find out more about the elections on 6 May 2021.</w:t>
      </w:r>
      <w:r w:rsidR="00BD36DB">
        <w:rPr>
          <w:b w:val="0"/>
        </w:rPr>
        <w:t xml:space="preserve"> The page </w:t>
      </w:r>
      <w:proofErr w:type="gramStart"/>
      <w:r w:rsidR="00BD36DB">
        <w:rPr>
          <w:b w:val="0"/>
        </w:rPr>
        <w:t>will be updated</w:t>
      </w:r>
      <w:proofErr w:type="gramEnd"/>
      <w:r w:rsidR="00BD36DB">
        <w:rPr>
          <w:b w:val="0"/>
        </w:rPr>
        <w:t xml:space="preserve"> </w:t>
      </w:r>
      <w:r w:rsidR="00E322D9">
        <w:rPr>
          <w:b w:val="0"/>
        </w:rPr>
        <w:t xml:space="preserve">with new </w:t>
      </w:r>
      <w:r w:rsidR="0064580E">
        <w:rPr>
          <w:b w:val="0"/>
        </w:rPr>
        <w:t xml:space="preserve">information </w:t>
      </w:r>
      <w:r w:rsidR="00E322D9">
        <w:rPr>
          <w:b w:val="0"/>
        </w:rPr>
        <w:t xml:space="preserve">as it becomes available. </w:t>
      </w:r>
      <w:r w:rsidR="00E322D9" w:rsidRPr="006C6FD9">
        <w:rPr>
          <w:b w:val="0"/>
        </w:rPr>
        <w:t xml:space="preserve">Any residents who have questions can </w:t>
      </w:r>
      <w:r w:rsidR="00E322D9">
        <w:rPr>
          <w:b w:val="0"/>
        </w:rPr>
        <w:t xml:space="preserve">also </w:t>
      </w:r>
      <w:r w:rsidR="00E322D9" w:rsidRPr="006C6FD9">
        <w:rPr>
          <w:b w:val="0"/>
        </w:rPr>
        <w:t xml:space="preserve">contact their local </w:t>
      </w:r>
      <w:r w:rsidR="0064580E">
        <w:rPr>
          <w:b w:val="0"/>
        </w:rPr>
        <w:t>elections</w:t>
      </w:r>
      <w:r w:rsidR="0064580E" w:rsidRPr="006C6FD9">
        <w:rPr>
          <w:b w:val="0"/>
        </w:rPr>
        <w:t xml:space="preserve"> </w:t>
      </w:r>
      <w:r w:rsidR="00E322D9" w:rsidRPr="006C6FD9">
        <w:rPr>
          <w:b w:val="0"/>
        </w:rPr>
        <w:t xml:space="preserve">team at </w:t>
      </w:r>
      <w:r w:rsidR="00E322D9" w:rsidRPr="006C6FD9">
        <w:rPr>
          <w:b w:val="0"/>
          <w:highlight w:val="yellow"/>
        </w:rPr>
        <w:t>&lt;contact details for ERO&gt;</w:t>
      </w:r>
      <w:r w:rsidR="0016313B">
        <w:rPr>
          <w:b w:val="0"/>
        </w:rPr>
        <w:t>.</w:t>
      </w:r>
    </w:p>
    <w:p w14:paraId="106549AD" w14:textId="28E23873" w:rsidR="006C6FD9" w:rsidRPr="006C6FD9" w:rsidRDefault="006C6FD9" w:rsidP="006C6FD9">
      <w:pPr>
        <w:pStyle w:val="C-head"/>
      </w:pPr>
      <w:r w:rsidRPr="006C6FD9">
        <w:t>Ends</w:t>
      </w:r>
    </w:p>
    <w:p w14:paraId="18C819A3" w14:textId="1FC10E04" w:rsidR="006C6FD9" w:rsidRDefault="006C6FD9" w:rsidP="006C6FD9">
      <w:pPr>
        <w:pStyle w:val="C-head"/>
        <w:rPr>
          <w:b w:val="0"/>
        </w:rPr>
      </w:pPr>
      <w:r w:rsidRPr="006C6FD9">
        <w:rPr>
          <w:b w:val="0"/>
        </w:rPr>
        <w:t xml:space="preserve">For more information contact </w:t>
      </w:r>
      <w:r w:rsidRPr="006C6FD9">
        <w:rPr>
          <w:b w:val="0"/>
          <w:highlight w:val="yellow"/>
        </w:rPr>
        <w:t>&lt;&lt;insert details&gt;&gt;</w:t>
      </w:r>
    </w:p>
    <w:p w14:paraId="358891B3" w14:textId="77777777" w:rsidR="003D69B2" w:rsidRDefault="003D69B2" w:rsidP="003D69B2">
      <w:pPr>
        <w:pStyle w:val="C-head"/>
      </w:pPr>
      <w:r>
        <w:t>Notes to editors</w:t>
      </w:r>
    </w:p>
    <w:p w14:paraId="534A46AF" w14:textId="77777777" w:rsidR="003D69B2" w:rsidRDefault="003D69B2" w:rsidP="009C71FB">
      <w:pPr>
        <w:pStyle w:val="Numberedbody"/>
        <w:numPr>
          <w:ilvl w:val="0"/>
          <w:numId w:val="0"/>
        </w:numPr>
      </w:pPr>
      <w:r>
        <w:t>The Electoral Commission is the independent body which oversees elections and regulates political finance in the UK. We work to promote public confidence in the democratic process and ensure its integrity by:</w:t>
      </w:r>
    </w:p>
    <w:p w14:paraId="63868C6D" w14:textId="77777777" w:rsidR="003D69B2" w:rsidRDefault="003D69B2" w:rsidP="003D69B2">
      <w:pPr>
        <w:pStyle w:val="Bulletspaced"/>
        <w:numPr>
          <w:ilvl w:val="0"/>
          <w:numId w:val="21"/>
        </w:numPr>
      </w:pPr>
      <w:r>
        <w:t xml:space="preserve">enabling the delivery of free </w:t>
      </w:r>
      <w:r w:rsidRPr="000310DD">
        <w:t>and</w:t>
      </w:r>
      <w:r>
        <w:t xml:space="preserve"> fair elections and referendums, focusing on the needs of electors and addressing the changing environment to ensure every vote remains secure and accessible</w:t>
      </w:r>
    </w:p>
    <w:p w14:paraId="3BC61E2B" w14:textId="77777777" w:rsidR="003D69B2" w:rsidRDefault="003D69B2" w:rsidP="003D69B2">
      <w:pPr>
        <w:pStyle w:val="Bulletspaced"/>
        <w:numPr>
          <w:ilvl w:val="0"/>
          <w:numId w:val="21"/>
        </w:numPr>
      </w:pPr>
      <w:r>
        <w:t>regulating political finance – taking proactive steps to increase transparency, ensure compliance and pursue breaches</w:t>
      </w:r>
    </w:p>
    <w:p w14:paraId="3A803907" w14:textId="77777777" w:rsidR="003D69B2" w:rsidRDefault="003D69B2" w:rsidP="003D69B2">
      <w:pPr>
        <w:pStyle w:val="Bulletspaced"/>
        <w:numPr>
          <w:ilvl w:val="0"/>
          <w:numId w:val="21"/>
        </w:numPr>
      </w:pPr>
      <w:r w:rsidRPr="001C2D85">
        <w:t>using our expertise to make and advocate</w:t>
      </w:r>
      <w:r>
        <w:t xml:space="preserve"> for changes to our democracy, </w:t>
      </w:r>
      <w:r w:rsidRPr="001C2D85">
        <w:t>aiming to improve fairness, transparency and efficiency</w:t>
      </w:r>
    </w:p>
    <w:p w14:paraId="2A0381E7" w14:textId="377D215B" w:rsidR="00FD1484" w:rsidRDefault="00FD1484" w:rsidP="00FD1484">
      <w:pPr>
        <w:pStyle w:val="Bulletspaced"/>
        <w:numPr>
          <w:ilvl w:val="0"/>
          <w:numId w:val="0"/>
        </w:numPr>
      </w:pPr>
      <w:r>
        <w:t xml:space="preserve">For further information on elections in their area, how to register to vote, or how to apply to vote by post or by proxy, voters can visit </w:t>
      </w:r>
      <w:hyperlink r:id="rId14" w:history="1">
        <w:r w:rsidRPr="0030633E">
          <w:rPr>
            <w:rStyle w:val="Hyperlink"/>
          </w:rPr>
          <w:t>www.electoralcommission.org.uk/i-am-a/voter</w:t>
        </w:r>
      </w:hyperlink>
      <w:r>
        <w:t xml:space="preserve">. This page will continue to </w:t>
      </w:r>
      <w:proofErr w:type="gramStart"/>
      <w:r>
        <w:t>be updated</w:t>
      </w:r>
      <w:proofErr w:type="gramEnd"/>
      <w:r>
        <w:t xml:space="preserve"> ahead of the polls. </w:t>
      </w:r>
    </w:p>
    <w:p w14:paraId="6418A07A" w14:textId="040AB662" w:rsidR="003D69B2" w:rsidRDefault="003D69B2" w:rsidP="003D69B2">
      <w:pPr>
        <w:pStyle w:val="Body"/>
      </w:pPr>
      <w:r>
        <w:t>The Commission was set up in 2000 and reports to the UK</w:t>
      </w:r>
      <w:r w:rsidR="0064580E">
        <w:t xml:space="preserve">, </w:t>
      </w:r>
      <w:r>
        <w:t>Scottish</w:t>
      </w:r>
      <w:r w:rsidR="0064580E">
        <w:t xml:space="preserve"> and Welsh</w:t>
      </w:r>
      <w:r>
        <w:t xml:space="preserve"> Parliaments.</w:t>
      </w:r>
    </w:p>
    <w:p w14:paraId="04536C7C" w14:textId="2040DCF3" w:rsidR="00D63721" w:rsidRDefault="0064580E" w:rsidP="00D63721">
      <w:r>
        <w:t>Elections</w:t>
      </w:r>
      <w:r w:rsidR="00D63721">
        <w:t xml:space="preserve"> taking place </w:t>
      </w:r>
      <w:r w:rsidR="005A1D6F">
        <w:t xml:space="preserve">in England, Scotland and Wales </w:t>
      </w:r>
      <w:r w:rsidR="00D63721">
        <w:t>on 6 May 2021</w:t>
      </w:r>
      <w:r w:rsidR="008C139D">
        <w:t>:</w:t>
      </w:r>
    </w:p>
    <w:p w14:paraId="176B3B01" w14:textId="77777777" w:rsidR="00D63721" w:rsidRDefault="00D63721" w:rsidP="00D63721">
      <w:pPr>
        <w:pStyle w:val="ListParagraph"/>
        <w:numPr>
          <w:ilvl w:val="0"/>
          <w:numId w:val="29"/>
        </w:numPr>
      </w:pPr>
      <w:r w:rsidRPr="00D63721">
        <w:t xml:space="preserve">Senedd </w:t>
      </w:r>
      <w:proofErr w:type="spellStart"/>
      <w:r w:rsidRPr="00D63721">
        <w:t>Cymru</w:t>
      </w:r>
      <w:proofErr w:type="spellEnd"/>
      <w:r w:rsidRPr="00D63721">
        <w:t xml:space="preserve"> / Welsh Parliamentary</w:t>
      </w:r>
    </w:p>
    <w:p w14:paraId="663043C7" w14:textId="77777777" w:rsidR="00D63721" w:rsidRDefault="00D63721" w:rsidP="00D63721">
      <w:pPr>
        <w:pStyle w:val="ListParagraph"/>
        <w:numPr>
          <w:ilvl w:val="0"/>
          <w:numId w:val="29"/>
        </w:numPr>
      </w:pPr>
      <w:r w:rsidRPr="00D63721">
        <w:t>Scottish Parliamentary</w:t>
      </w:r>
    </w:p>
    <w:p w14:paraId="5CE661AB" w14:textId="2FDEEFA9" w:rsidR="00D63721" w:rsidRDefault="00D63721" w:rsidP="00D63721">
      <w:pPr>
        <w:pStyle w:val="ListParagraph"/>
        <w:numPr>
          <w:ilvl w:val="0"/>
          <w:numId w:val="29"/>
        </w:numPr>
      </w:pPr>
      <w:r>
        <w:t>English local government</w:t>
      </w:r>
      <w:r w:rsidR="00680823">
        <w:t xml:space="preserve"> </w:t>
      </w:r>
      <w:r w:rsidR="0064580E">
        <w:t xml:space="preserve">elections </w:t>
      </w:r>
      <w:r>
        <w:t>(i</w:t>
      </w:r>
      <w:r w:rsidRPr="00D63721">
        <w:t>ncludes polls postponed from May 2020</w:t>
      </w:r>
      <w:r>
        <w:t>)</w:t>
      </w:r>
      <w:r w:rsidR="0064580E">
        <w:t>, including elections to county, district and parish councils</w:t>
      </w:r>
    </w:p>
    <w:p w14:paraId="5DFEEC49" w14:textId="4F8DD77A" w:rsidR="00D63721" w:rsidRDefault="00D63721" w:rsidP="00D63721">
      <w:pPr>
        <w:pStyle w:val="ListParagraph"/>
        <w:numPr>
          <w:ilvl w:val="0"/>
          <w:numId w:val="29"/>
        </w:numPr>
      </w:pPr>
      <w:r w:rsidRPr="00D63721">
        <w:t>Police and Crime Commissioners (polls postponed from May 2020</w:t>
      </w:r>
      <w:r>
        <w:t>)</w:t>
      </w:r>
    </w:p>
    <w:p w14:paraId="79F3D025" w14:textId="247C6C25" w:rsidR="00D63721" w:rsidRDefault="00D63721" w:rsidP="00D63721">
      <w:pPr>
        <w:pStyle w:val="ListParagraph"/>
        <w:numPr>
          <w:ilvl w:val="0"/>
          <w:numId w:val="29"/>
        </w:numPr>
      </w:pPr>
      <w:r>
        <w:t>Combined Authority Mayoral (i</w:t>
      </w:r>
      <w:r w:rsidRPr="00D63721">
        <w:t>ncludes polls postponed from May 2020</w:t>
      </w:r>
      <w:r>
        <w:t>)</w:t>
      </w:r>
    </w:p>
    <w:p w14:paraId="03458C27" w14:textId="50A5611F" w:rsidR="00D63721" w:rsidRDefault="00D63721" w:rsidP="00D63721">
      <w:pPr>
        <w:pStyle w:val="ListParagraph"/>
        <w:numPr>
          <w:ilvl w:val="0"/>
          <w:numId w:val="29"/>
        </w:numPr>
      </w:pPr>
      <w:r w:rsidRPr="00D63721">
        <w:t>Local Mayoral</w:t>
      </w:r>
      <w:r>
        <w:t xml:space="preserve"> (i</w:t>
      </w:r>
      <w:r w:rsidRPr="00D63721">
        <w:t>ncludes polls postponed from May 2020</w:t>
      </w:r>
      <w:r>
        <w:t>)</w:t>
      </w:r>
    </w:p>
    <w:p w14:paraId="2935291F" w14:textId="77777777" w:rsidR="00D63721" w:rsidRDefault="00D63721" w:rsidP="00D63721">
      <w:pPr>
        <w:pStyle w:val="ListParagraph"/>
        <w:numPr>
          <w:ilvl w:val="0"/>
          <w:numId w:val="29"/>
        </w:numPr>
      </w:pPr>
      <w:r w:rsidRPr="00D63721">
        <w:t>Mayor</w:t>
      </w:r>
      <w:r>
        <w:t xml:space="preserve"> of London and London Assembly (</w:t>
      </w:r>
      <w:r w:rsidRPr="00D63721">
        <w:t>polls postponed from May 2020</w:t>
      </w:r>
      <w:r>
        <w:t>)</w:t>
      </w:r>
    </w:p>
    <w:p w14:paraId="189F0115" w14:textId="62491846" w:rsidR="00D63721" w:rsidRPr="00D63721" w:rsidRDefault="00D63721" w:rsidP="00D63721">
      <w:pPr>
        <w:ind w:left="360"/>
      </w:pPr>
    </w:p>
    <w:p w14:paraId="1FD1477B" w14:textId="77777777" w:rsidR="00BC0087" w:rsidRPr="003D69B2" w:rsidRDefault="00BC0087" w:rsidP="003D69B2"/>
    <w:sectPr w:rsidR="00BC0087" w:rsidRPr="003D69B2" w:rsidSect="002A1391">
      <w:headerReference w:type="default" r:id="rId15"/>
      <w:headerReference w:type="first" r:id="rId16"/>
      <w:footerReference w:type="first" r:id="rId17"/>
      <w:pgSz w:w="11906" w:h="16838" w:code="9"/>
      <w:pgMar w:top="1928" w:right="714" w:bottom="714" w:left="160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79FF" w14:textId="77777777" w:rsidR="00DF5D88" w:rsidRDefault="00DF5D88" w:rsidP="006275AD">
      <w:pPr>
        <w:spacing w:after="0" w:line="240" w:lineRule="auto"/>
      </w:pPr>
      <w:r>
        <w:separator/>
      </w:r>
    </w:p>
    <w:p w14:paraId="6F9A3008" w14:textId="77777777" w:rsidR="00DF5D88" w:rsidRDefault="00DF5D88"/>
  </w:endnote>
  <w:endnote w:type="continuationSeparator" w:id="0">
    <w:p w14:paraId="5011BD81" w14:textId="77777777" w:rsidR="00DF5D88" w:rsidRDefault="00DF5D88" w:rsidP="006275AD">
      <w:pPr>
        <w:spacing w:after="0" w:line="240" w:lineRule="auto"/>
      </w:pPr>
      <w:r>
        <w:continuationSeparator/>
      </w:r>
    </w:p>
    <w:p w14:paraId="539FE3EA" w14:textId="77777777" w:rsidR="00DF5D88" w:rsidRDefault="00DF5D88"/>
  </w:endnote>
  <w:endnote w:type="continuationNotice" w:id="1">
    <w:p w14:paraId="3949E991" w14:textId="77777777" w:rsidR="00C31E85" w:rsidRDefault="00C31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927B" w14:textId="77777777" w:rsidR="00DF5D88" w:rsidRPr="002A1391" w:rsidRDefault="00DF5D88" w:rsidP="002A1391">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6185" w14:textId="77777777" w:rsidR="00DF5D88" w:rsidRDefault="00DF5D88" w:rsidP="006275AD">
      <w:pPr>
        <w:spacing w:after="0" w:line="240" w:lineRule="auto"/>
      </w:pPr>
      <w:r>
        <w:separator/>
      </w:r>
    </w:p>
    <w:p w14:paraId="1572F114" w14:textId="77777777" w:rsidR="00DF5D88" w:rsidRDefault="00DF5D88"/>
  </w:footnote>
  <w:footnote w:type="continuationSeparator" w:id="0">
    <w:p w14:paraId="47134695" w14:textId="77777777" w:rsidR="00DF5D88" w:rsidRDefault="00DF5D88" w:rsidP="006275AD">
      <w:pPr>
        <w:spacing w:after="0" w:line="240" w:lineRule="auto"/>
      </w:pPr>
      <w:r>
        <w:continuationSeparator/>
      </w:r>
    </w:p>
    <w:p w14:paraId="49879F1D" w14:textId="77777777" w:rsidR="00DF5D88" w:rsidRDefault="00DF5D88"/>
  </w:footnote>
  <w:footnote w:type="continuationNotice" w:id="1">
    <w:p w14:paraId="28FFCA33" w14:textId="77777777" w:rsidR="00C31E85" w:rsidRDefault="00C31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224E" w14:textId="77777777" w:rsidR="00DF5D88" w:rsidRPr="00BD3F86" w:rsidRDefault="00DF5D88" w:rsidP="00BD3F8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6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600" w:firstRow="0" w:lastRow="0" w:firstColumn="0" w:lastColumn="0" w:noHBand="1" w:noVBand="1"/>
    </w:tblPr>
    <w:tblGrid>
      <w:gridCol w:w="2773"/>
      <w:gridCol w:w="882"/>
      <w:gridCol w:w="6112"/>
    </w:tblGrid>
    <w:tr w:rsidR="00DF5D88" w14:paraId="005E3750" w14:textId="77777777" w:rsidTr="005922F0">
      <w:trPr>
        <w:cantSplit/>
        <w:trHeight w:hRule="exact" w:val="2041"/>
      </w:trPr>
      <w:tc>
        <w:tcPr>
          <w:tcW w:w="2773" w:type="dxa"/>
          <w:tcMar>
            <w:bottom w:w="85" w:type="dxa"/>
          </w:tcMar>
          <w:vAlign w:val="bottom"/>
        </w:tcPr>
        <w:p w14:paraId="54058C5E" w14:textId="77777777" w:rsidR="00DF5D88" w:rsidRDefault="00DF5D88" w:rsidP="00C9042A">
          <w:pPr>
            <w:pStyle w:val="Logo"/>
          </w:pPr>
          <w:bookmarkStart w:id="1" w:name="_Hlk520981923"/>
          <w:bookmarkStart w:id="2" w:name="_Hlk520981924"/>
          <w:r>
            <w:rPr>
              <w:lang w:eastAsia="en-GB"/>
            </w:rPr>
            <w:drawing>
              <wp:inline distT="0" distB="0" distL="0" distR="0" wp14:anchorId="3275829D" wp14:editId="61209687">
                <wp:extent cx="1663065" cy="870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870585"/>
                        </a:xfrm>
                        <a:prstGeom prst="rect">
                          <a:avLst/>
                        </a:prstGeom>
                        <a:noFill/>
                        <a:ln>
                          <a:noFill/>
                        </a:ln>
                      </pic:spPr>
                    </pic:pic>
                  </a:graphicData>
                </a:graphic>
              </wp:inline>
            </w:drawing>
          </w:r>
        </w:p>
      </w:tc>
      <w:tc>
        <w:tcPr>
          <w:tcW w:w="882" w:type="dxa"/>
          <w:tcMar>
            <w:bottom w:w="85" w:type="dxa"/>
          </w:tcMar>
          <w:vAlign w:val="bottom"/>
        </w:tcPr>
        <w:p w14:paraId="73E6DF51" w14:textId="77777777" w:rsidR="00DF5D88" w:rsidRDefault="00DF5D88" w:rsidP="00C9042A">
          <w:pPr>
            <w:pStyle w:val="Logo"/>
          </w:pPr>
        </w:p>
      </w:tc>
      <w:tc>
        <w:tcPr>
          <w:tcW w:w="6112" w:type="dxa"/>
          <w:tcMar>
            <w:bottom w:w="0" w:type="dxa"/>
            <w:right w:w="113" w:type="dxa"/>
          </w:tcMar>
          <w:vAlign w:val="bottom"/>
        </w:tcPr>
        <w:p w14:paraId="7B121936" w14:textId="77777777" w:rsidR="00DF5D88" w:rsidRDefault="00DF5D88" w:rsidP="00362C66">
          <w:pPr>
            <w:pStyle w:val="Contactheader"/>
          </w:pPr>
        </w:p>
      </w:tc>
    </w:tr>
    <w:tr w:rsidR="00DF5D88" w14:paraId="000F9053" w14:textId="77777777" w:rsidTr="00362C66">
      <w:trPr>
        <w:cantSplit/>
        <w:trHeight w:hRule="exact" w:val="420"/>
      </w:trPr>
      <w:tc>
        <w:tcPr>
          <w:tcW w:w="9767" w:type="dxa"/>
          <w:gridSpan w:val="3"/>
        </w:tcPr>
        <w:p w14:paraId="397CB3EE" w14:textId="77777777" w:rsidR="00DF5D88" w:rsidRDefault="00DF5D88" w:rsidP="001A5133">
          <w:pPr>
            <w:pStyle w:val="Header"/>
            <w:jc w:val="left"/>
          </w:pPr>
        </w:p>
      </w:tc>
    </w:tr>
    <w:bookmarkEnd w:id="1"/>
    <w:bookmarkEnd w:id="2"/>
  </w:tbl>
  <w:p w14:paraId="7020805D" w14:textId="77777777" w:rsidR="00DF5D88" w:rsidRPr="001A5133" w:rsidRDefault="00DF5D88" w:rsidP="001A513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11"/>
    <w:multiLevelType w:val="multilevel"/>
    <w:tmpl w:val="892862A0"/>
    <w:numStyleLink w:val="ECList"/>
  </w:abstractNum>
  <w:abstractNum w:abstractNumId="1" w15:restartNumberingAfterBreak="0">
    <w:nsid w:val="1DB67AE4"/>
    <w:multiLevelType w:val="multilevel"/>
    <w:tmpl w:val="644E623A"/>
    <w:styleLink w:val="ECNumbered"/>
    <w:lvl w:ilvl="0">
      <w:start w:val="1"/>
      <w:numFmt w:val="decimal"/>
      <w:pStyle w:val="Numberedbody"/>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 w15:restartNumberingAfterBreak="0">
    <w:nsid w:val="20F64249"/>
    <w:multiLevelType w:val="multilevel"/>
    <w:tmpl w:val="B45C9D8A"/>
    <w:numStyleLink w:val="ECAppendix"/>
  </w:abstractNum>
  <w:abstractNum w:abstractNumId="3" w15:restartNumberingAfterBreak="0">
    <w:nsid w:val="2B03498D"/>
    <w:multiLevelType w:val="multilevel"/>
    <w:tmpl w:val="644E623A"/>
    <w:numStyleLink w:val="ECNumbered"/>
  </w:abstractNum>
  <w:abstractNum w:abstractNumId="4" w15:restartNumberingAfterBreak="0">
    <w:nsid w:val="2CF918E2"/>
    <w:multiLevelType w:val="hybridMultilevel"/>
    <w:tmpl w:val="5E321358"/>
    <w:lvl w:ilvl="0" w:tplc="B202AC46">
      <w:start w:val="1"/>
      <w:numFmt w:val="bullet"/>
      <w:pStyle w:val="Boxbulletpoints"/>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15:restartNumberingAfterBreak="0">
    <w:nsid w:val="35D327CB"/>
    <w:multiLevelType w:val="multilevel"/>
    <w:tmpl w:val="892862A0"/>
    <w:numStyleLink w:val="ECList"/>
  </w:abstractNum>
  <w:abstractNum w:abstractNumId="6" w15:restartNumberingAfterBreak="0">
    <w:nsid w:val="46F5664A"/>
    <w:multiLevelType w:val="multilevel"/>
    <w:tmpl w:val="892862A0"/>
    <w:styleLink w:val="ECList"/>
    <w:lvl w:ilvl="0">
      <w:start w:val="1"/>
      <w:numFmt w:val="decimal"/>
      <w:pStyle w:val="Chapterheadnumber"/>
      <w:lvlText w:val="%1"/>
      <w:lvlJc w:val="left"/>
      <w:pPr>
        <w:tabs>
          <w:tab w:val="num" w:pos="907"/>
        </w:tabs>
        <w:ind w:left="0" w:firstLine="0"/>
      </w:pPr>
      <w:rPr>
        <w:rFonts w:hint="default"/>
      </w:rPr>
    </w:lvl>
    <w:lvl w:ilvl="1">
      <w:start w:val="1"/>
      <w:numFmt w:val="decimal"/>
      <w:pStyle w:val="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B665763"/>
    <w:multiLevelType w:val="hybridMultilevel"/>
    <w:tmpl w:val="8A6E3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5272A"/>
    <w:multiLevelType w:val="hybridMultilevel"/>
    <w:tmpl w:val="663C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63D1E"/>
    <w:multiLevelType w:val="multilevel"/>
    <w:tmpl w:val="B45C9D8A"/>
    <w:styleLink w:val="ECAppendix"/>
    <w:lvl w:ilvl="0">
      <w:start w:val="1"/>
      <w:numFmt w:val="upperLetter"/>
      <w:pStyle w:val="Appendixheadnumber"/>
      <w:lvlText w:val="Appendix %1:"/>
      <w:lvlJc w:val="left"/>
      <w:pPr>
        <w:tabs>
          <w:tab w:val="num" w:pos="907"/>
        </w:tabs>
        <w:ind w:left="0" w:firstLine="0"/>
      </w:pPr>
      <w:rPr>
        <w:rFonts w:hint="default"/>
      </w:rPr>
    </w:lvl>
    <w:lvl w:ilvl="1">
      <w:start w:val="1"/>
      <w:numFmt w:val="decimal"/>
      <w:pStyle w:val="Appendix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E997125"/>
    <w:multiLevelType w:val="multilevel"/>
    <w:tmpl w:val="801C4886"/>
    <w:styleLink w:val="ECBullets"/>
    <w:lvl w:ilvl="0">
      <w:start w:val="1"/>
      <w:numFmt w:val="bullet"/>
      <w:pStyle w:val="Bulletspaced"/>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11" w15:restartNumberingAfterBreak="0">
    <w:nsid w:val="68C52BB8"/>
    <w:multiLevelType w:val="hybridMultilevel"/>
    <w:tmpl w:val="F168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15E56"/>
    <w:multiLevelType w:val="hybridMultilevel"/>
    <w:tmpl w:val="AA6ECCF4"/>
    <w:lvl w:ilvl="0" w:tplc="72F00550">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D54FDE"/>
    <w:multiLevelType w:val="multilevel"/>
    <w:tmpl w:val="892862A0"/>
    <w:numStyleLink w:val="ECList"/>
  </w:abstractNum>
  <w:abstractNum w:abstractNumId="14" w15:restartNumberingAfterBreak="0">
    <w:nsid w:val="79DF3317"/>
    <w:multiLevelType w:val="hybridMultilevel"/>
    <w:tmpl w:val="2C9A7936"/>
    <w:lvl w:ilvl="0" w:tplc="8DB25F7E">
      <w:start w:val="1"/>
      <w:numFmt w:val="bullet"/>
      <w:lvlText w:val=""/>
      <w:lvlJc w:val="left"/>
      <w:pPr>
        <w:tabs>
          <w:tab w:val="num" w:pos="567"/>
        </w:tabs>
        <w:ind w:left="567" w:hanging="567"/>
      </w:pPr>
      <w:rPr>
        <w:rFonts w:ascii="Symbol" w:hAnsi="Symbol" w:hint="default"/>
      </w:rPr>
    </w:lvl>
    <w:lvl w:ilvl="1" w:tplc="FED604F8">
      <w:start w:val="1"/>
      <w:numFmt w:val="bullet"/>
      <w:lvlText w:val="o"/>
      <w:lvlJc w:val="left"/>
      <w:pPr>
        <w:tabs>
          <w:tab w:val="num" w:pos="1134"/>
        </w:tabs>
        <w:ind w:left="1134" w:hanging="567"/>
      </w:pPr>
      <w:rPr>
        <w:rFonts w:ascii="Courier New" w:hAnsi="Courier New" w:hint="default"/>
      </w:rPr>
    </w:lvl>
    <w:lvl w:ilvl="2" w:tplc="1CB4AFF8">
      <w:start w:val="1"/>
      <w:numFmt w:val="bullet"/>
      <w:lvlText w:val=""/>
      <w:lvlJc w:val="left"/>
      <w:pPr>
        <w:tabs>
          <w:tab w:val="num" w:pos="1701"/>
        </w:tabs>
        <w:ind w:left="1701" w:hanging="567"/>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F1BBC"/>
    <w:multiLevelType w:val="multilevel"/>
    <w:tmpl w:val="D05E65D6"/>
    <w:lvl w:ilvl="0">
      <w:start w:val="1"/>
      <w:numFmt w:val="decimal"/>
      <w:lvlText w:val="%1"/>
      <w:lvlJc w:val="left"/>
      <w:pPr>
        <w:tabs>
          <w:tab w:val="num" w:pos="1389"/>
        </w:tabs>
        <w:ind w:left="0" w:firstLine="0"/>
      </w:pPr>
      <w:rPr>
        <w:rFonts w:hint="default"/>
      </w:rPr>
    </w:lvl>
    <w:lvl w:ilvl="1">
      <w:start w:val="1"/>
      <w:numFmt w:val="decimal"/>
      <w:isLgl/>
      <w:lvlText w:val="%1.%2"/>
      <w:lvlJc w:val="left"/>
      <w:pPr>
        <w:tabs>
          <w:tab w:val="num" w:pos="567"/>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3"/>
  </w:num>
  <w:num w:numId="7">
    <w:abstractNumId w:val="9"/>
  </w:num>
  <w:num w:numId="8">
    <w:abstractNumId w:val="2"/>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9">
    <w:abstractNumId w:val="4"/>
  </w:num>
  <w:num w:numId="10">
    <w:abstractNumId w:val="4"/>
    <w:lvlOverride w:ilvl="0">
      <w:startOverride w:val="1"/>
    </w:lvlOverride>
  </w:num>
  <w:num w:numId="11">
    <w:abstractNumId w:val="4"/>
    <w:lvlOverride w:ilvl="0">
      <w:startOverride w:val="1"/>
    </w:lvlOverride>
  </w:num>
  <w:num w:numId="12">
    <w:abstractNumId w:val="15"/>
  </w:num>
  <w:num w:numId="13">
    <w:abstractNumId w:val="12"/>
  </w:num>
  <w:num w:numId="14">
    <w:abstractNumId w:val="7"/>
  </w:num>
  <w:num w:numId="15">
    <w:abstractNumId w:val="13"/>
  </w:num>
  <w:num w:numId="16">
    <w:abstractNumId w:val="2"/>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17">
    <w:abstractNumId w:val="13"/>
  </w:num>
  <w:num w:numId="18">
    <w:abstractNumId w:val="2"/>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19">
    <w:abstractNumId w:val="4"/>
  </w:num>
  <w:num w:numId="20">
    <w:abstractNumId w:val="4"/>
  </w:num>
  <w:num w:numId="21">
    <w:abstractNumId w:val="10"/>
  </w:num>
  <w:num w:numId="22">
    <w:abstractNumId w:val="10"/>
  </w:num>
  <w:num w:numId="23">
    <w:abstractNumId w:val="10"/>
  </w:num>
  <w:num w:numId="24">
    <w:abstractNumId w:val="1"/>
  </w:num>
  <w:num w:numId="25">
    <w:abstractNumId w:val="9"/>
  </w:num>
  <w:num w:numId="26">
    <w:abstractNumId w:val="6"/>
  </w:num>
  <w:num w:numId="27">
    <w:abstractNumId w:val="3"/>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A0"/>
    <w:rsid w:val="00014B8B"/>
    <w:rsid w:val="000310DD"/>
    <w:rsid w:val="00040DF1"/>
    <w:rsid w:val="0005093D"/>
    <w:rsid w:val="000533C8"/>
    <w:rsid w:val="00063D8C"/>
    <w:rsid w:val="0008214E"/>
    <w:rsid w:val="0008292E"/>
    <w:rsid w:val="0008530F"/>
    <w:rsid w:val="000864CC"/>
    <w:rsid w:val="0009546F"/>
    <w:rsid w:val="000975CF"/>
    <w:rsid w:val="000A0076"/>
    <w:rsid w:val="000A5D32"/>
    <w:rsid w:val="000B09DC"/>
    <w:rsid w:val="000B60AE"/>
    <w:rsid w:val="000C70E9"/>
    <w:rsid w:val="000D058F"/>
    <w:rsid w:val="000D11A0"/>
    <w:rsid w:val="000E424E"/>
    <w:rsid w:val="000F1E30"/>
    <w:rsid w:val="00114A21"/>
    <w:rsid w:val="001215BE"/>
    <w:rsid w:val="001235DD"/>
    <w:rsid w:val="00142C81"/>
    <w:rsid w:val="00151093"/>
    <w:rsid w:val="001538F6"/>
    <w:rsid w:val="0016313B"/>
    <w:rsid w:val="001634B4"/>
    <w:rsid w:val="00174F11"/>
    <w:rsid w:val="0018102F"/>
    <w:rsid w:val="00190185"/>
    <w:rsid w:val="00190405"/>
    <w:rsid w:val="00191AE4"/>
    <w:rsid w:val="00194205"/>
    <w:rsid w:val="001A5133"/>
    <w:rsid w:val="001C2D85"/>
    <w:rsid w:val="001D2852"/>
    <w:rsid w:val="001D2D27"/>
    <w:rsid w:val="001E4FA3"/>
    <w:rsid w:val="001E5AE6"/>
    <w:rsid w:val="002079CF"/>
    <w:rsid w:val="002216ED"/>
    <w:rsid w:val="0022263E"/>
    <w:rsid w:val="0024419D"/>
    <w:rsid w:val="00252618"/>
    <w:rsid w:val="00253F24"/>
    <w:rsid w:val="0026462A"/>
    <w:rsid w:val="002671C8"/>
    <w:rsid w:val="00272715"/>
    <w:rsid w:val="00280003"/>
    <w:rsid w:val="00294873"/>
    <w:rsid w:val="002A1391"/>
    <w:rsid w:val="002B5317"/>
    <w:rsid w:val="002C05DD"/>
    <w:rsid w:val="002C3872"/>
    <w:rsid w:val="002E3FBA"/>
    <w:rsid w:val="002F2530"/>
    <w:rsid w:val="00362C66"/>
    <w:rsid w:val="00365390"/>
    <w:rsid w:val="003654AA"/>
    <w:rsid w:val="0036572F"/>
    <w:rsid w:val="00370BE9"/>
    <w:rsid w:val="003749A7"/>
    <w:rsid w:val="003D69B2"/>
    <w:rsid w:val="003D6AAB"/>
    <w:rsid w:val="004041FC"/>
    <w:rsid w:val="004073DA"/>
    <w:rsid w:val="004130FD"/>
    <w:rsid w:val="00422F75"/>
    <w:rsid w:val="00451078"/>
    <w:rsid w:val="004A0F73"/>
    <w:rsid w:val="004A522C"/>
    <w:rsid w:val="004B5C43"/>
    <w:rsid w:val="004C20C6"/>
    <w:rsid w:val="004C2F42"/>
    <w:rsid w:val="004D1E79"/>
    <w:rsid w:val="004D4C25"/>
    <w:rsid w:val="004E52FC"/>
    <w:rsid w:val="004F3DB5"/>
    <w:rsid w:val="004F43DF"/>
    <w:rsid w:val="004F6AB2"/>
    <w:rsid w:val="0050303F"/>
    <w:rsid w:val="00516D9E"/>
    <w:rsid w:val="005262F3"/>
    <w:rsid w:val="00530662"/>
    <w:rsid w:val="00530B5C"/>
    <w:rsid w:val="005352DB"/>
    <w:rsid w:val="00537224"/>
    <w:rsid w:val="00545889"/>
    <w:rsid w:val="00550CE4"/>
    <w:rsid w:val="0055245E"/>
    <w:rsid w:val="00566DD1"/>
    <w:rsid w:val="00575C8F"/>
    <w:rsid w:val="00580CA1"/>
    <w:rsid w:val="00582CD7"/>
    <w:rsid w:val="00591BFA"/>
    <w:rsid w:val="005922F0"/>
    <w:rsid w:val="005A1D6F"/>
    <w:rsid w:val="005B05E8"/>
    <w:rsid w:val="005F4A33"/>
    <w:rsid w:val="00601C33"/>
    <w:rsid w:val="0060395C"/>
    <w:rsid w:val="006275AD"/>
    <w:rsid w:val="006363E8"/>
    <w:rsid w:val="00636A89"/>
    <w:rsid w:val="00637482"/>
    <w:rsid w:val="006408DC"/>
    <w:rsid w:val="0064580E"/>
    <w:rsid w:val="00646441"/>
    <w:rsid w:val="00646E2A"/>
    <w:rsid w:val="006531B5"/>
    <w:rsid w:val="00664ED3"/>
    <w:rsid w:val="00680823"/>
    <w:rsid w:val="0068784A"/>
    <w:rsid w:val="006907C9"/>
    <w:rsid w:val="00692621"/>
    <w:rsid w:val="00694624"/>
    <w:rsid w:val="006A2642"/>
    <w:rsid w:val="006B1633"/>
    <w:rsid w:val="006C1395"/>
    <w:rsid w:val="006C6FD9"/>
    <w:rsid w:val="006D7107"/>
    <w:rsid w:val="006F2D58"/>
    <w:rsid w:val="006F3360"/>
    <w:rsid w:val="00704FB2"/>
    <w:rsid w:val="00720367"/>
    <w:rsid w:val="0072207D"/>
    <w:rsid w:val="00725F23"/>
    <w:rsid w:val="00726004"/>
    <w:rsid w:val="007304BB"/>
    <w:rsid w:val="007470B8"/>
    <w:rsid w:val="00752F2B"/>
    <w:rsid w:val="007532C9"/>
    <w:rsid w:val="00753DBF"/>
    <w:rsid w:val="00785E91"/>
    <w:rsid w:val="007A79E0"/>
    <w:rsid w:val="007B3C59"/>
    <w:rsid w:val="007C7B00"/>
    <w:rsid w:val="007F04BD"/>
    <w:rsid w:val="0081021F"/>
    <w:rsid w:val="00816A60"/>
    <w:rsid w:val="008217EC"/>
    <w:rsid w:val="008224B1"/>
    <w:rsid w:val="0083783C"/>
    <w:rsid w:val="00846A13"/>
    <w:rsid w:val="00847090"/>
    <w:rsid w:val="00854DE3"/>
    <w:rsid w:val="00857BB1"/>
    <w:rsid w:val="00861146"/>
    <w:rsid w:val="008636B7"/>
    <w:rsid w:val="008675FD"/>
    <w:rsid w:val="00884D0A"/>
    <w:rsid w:val="008A049A"/>
    <w:rsid w:val="008B4CB3"/>
    <w:rsid w:val="008C139D"/>
    <w:rsid w:val="008D181D"/>
    <w:rsid w:val="008D1F9F"/>
    <w:rsid w:val="008D3BE5"/>
    <w:rsid w:val="008D54AC"/>
    <w:rsid w:val="008F3933"/>
    <w:rsid w:val="00901948"/>
    <w:rsid w:val="00906107"/>
    <w:rsid w:val="00915F56"/>
    <w:rsid w:val="00943849"/>
    <w:rsid w:val="00957540"/>
    <w:rsid w:val="00981DCC"/>
    <w:rsid w:val="00991F4C"/>
    <w:rsid w:val="00997B2D"/>
    <w:rsid w:val="009A387A"/>
    <w:rsid w:val="009A42AF"/>
    <w:rsid w:val="009A7E07"/>
    <w:rsid w:val="009B7043"/>
    <w:rsid w:val="009C5D05"/>
    <w:rsid w:val="009C71FB"/>
    <w:rsid w:val="009E566D"/>
    <w:rsid w:val="009E5B6C"/>
    <w:rsid w:val="009F3167"/>
    <w:rsid w:val="009F71E6"/>
    <w:rsid w:val="00A15BCF"/>
    <w:rsid w:val="00A26DD4"/>
    <w:rsid w:val="00A3157D"/>
    <w:rsid w:val="00A367FF"/>
    <w:rsid w:val="00A60321"/>
    <w:rsid w:val="00A646D1"/>
    <w:rsid w:val="00A700B1"/>
    <w:rsid w:val="00A70952"/>
    <w:rsid w:val="00A91BF4"/>
    <w:rsid w:val="00A91C48"/>
    <w:rsid w:val="00A95BBF"/>
    <w:rsid w:val="00AA011F"/>
    <w:rsid w:val="00AC59BE"/>
    <w:rsid w:val="00AD1356"/>
    <w:rsid w:val="00AE6C86"/>
    <w:rsid w:val="00AF24C7"/>
    <w:rsid w:val="00B111CE"/>
    <w:rsid w:val="00B21D35"/>
    <w:rsid w:val="00B31C96"/>
    <w:rsid w:val="00B4669B"/>
    <w:rsid w:val="00B508F7"/>
    <w:rsid w:val="00B576D5"/>
    <w:rsid w:val="00B71188"/>
    <w:rsid w:val="00B77FDA"/>
    <w:rsid w:val="00B933A6"/>
    <w:rsid w:val="00B970A6"/>
    <w:rsid w:val="00B97534"/>
    <w:rsid w:val="00BA128A"/>
    <w:rsid w:val="00BA312B"/>
    <w:rsid w:val="00BB50D6"/>
    <w:rsid w:val="00BB6B31"/>
    <w:rsid w:val="00BC0087"/>
    <w:rsid w:val="00BD36DB"/>
    <w:rsid w:val="00BD3F86"/>
    <w:rsid w:val="00BE0CB3"/>
    <w:rsid w:val="00BF086E"/>
    <w:rsid w:val="00C141D5"/>
    <w:rsid w:val="00C144B0"/>
    <w:rsid w:val="00C209F3"/>
    <w:rsid w:val="00C210AE"/>
    <w:rsid w:val="00C31007"/>
    <w:rsid w:val="00C31E85"/>
    <w:rsid w:val="00C346DE"/>
    <w:rsid w:val="00C3701C"/>
    <w:rsid w:val="00C649EC"/>
    <w:rsid w:val="00C66077"/>
    <w:rsid w:val="00C744D5"/>
    <w:rsid w:val="00C77922"/>
    <w:rsid w:val="00C9042A"/>
    <w:rsid w:val="00CA1178"/>
    <w:rsid w:val="00CA7E29"/>
    <w:rsid w:val="00CC1EA0"/>
    <w:rsid w:val="00CC28BC"/>
    <w:rsid w:val="00CC2BDE"/>
    <w:rsid w:val="00CC30BD"/>
    <w:rsid w:val="00CD7354"/>
    <w:rsid w:val="00CD7F30"/>
    <w:rsid w:val="00CE43CA"/>
    <w:rsid w:val="00CF0FE9"/>
    <w:rsid w:val="00CF6676"/>
    <w:rsid w:val="00D00D11"/>
    <w:rsid w:val="00D0171D"/>
    <w:rsid w:val="00D02909"/>
    <w:rsid w:val="00D06B6B"/>
    <w:rsid w:val="00D07E18"/>
    <w:rsid w:val="00D25109"/>
    <w:rsid w:val="00D356E1"/>
    <w:rsid w:val="00D4212C"/>
    <w:rsid w:val="00D63721"/>
    <w:rsid w:val="00D64D58"/>
    <w:rsid w:val="00D85EE8"/>
    <w:rsid w:val="00DB47D4"/>
    <w:rsid w:val="00DB7215"/>
    <w:rsid w:val="00DC0BCC"/>
    <w:rsid w:val="00DC1530"/>
    <w:rsid w:val="00DC2721"/>
    <w:rsid w:val="00DF5D88"/>
    <w:rsid w:val="00E03CF0"/>
    <w:rsid w:val="00E0683F"/>
    <w:rsid w:val="00E118DD"/>
    <w:rsid w:val="00E13316"/>
    <w:rsid w:val="00E249FE"/>
    <w:rsid w:val="00E322D9"/>
    <w:rsid w:val="00E36ECF"/>
    <w:rsid w:val="00E40D2F"/>
    <w:rsid w:val="00E41352"/>
    <w:rsid w:val="00E44FA9"/>
    <w:rsid w:val="00E53020"/>
    <w:rsid w:val="00E53A55"/>
    <w:rsid w:val="00E6227E"/>
    <w:rsid w:val="00E712CC"/>
    <w:rsid w:val="00E71602"/>
    <w:rsid w:val="00E72167"/>
    <w:rsid w:val="00E758D4"/>
    <w:rsid w:val="00E9224B"/>
    <w:rsid w:val="00EA1F77"/>
    <w:rsid w:val="00EA6A19"/>
    <w:rsid w:val="00EA6CAA"/>
    <w:rsid w:val="00EC0C4A"/>
    <w:rsid w:val="00EC476F"/>
    <w:rsid w:val="00EC6F30"/>
    <w:rsid w:val="00ED50A0"/>
    <w:rsid w:val="00EF0985"/>
    <w:rsid w:val="00EF3318"/>
    <w:rsid w:val="00EF3F66"/>
    <w:rsid w:val="00F07D67"/>
    <w:rsid w:val="00F20C70"/>
    <w:rsid w:val="00F35B81"/>
    <w:rsid w:val="00F35C03"/>
    <w:rsid w:val="00F502A7"/>
    <w:rsid w:val="00F502E0"/>
    <w:rsid w:val="00F5343F"/>
    <w:rsid w:val="00F54F1C"/>
    <w:rsid w:val="00F55F91"/>
    <w:rsid w:val="00F655F5"/>
    <w:rsid w:val="00F66056"/>
    <w:rsid w:val="00F67354"/>
    <w:rsid w:val="00F970B5"/>
    <w:rsid w:val="00F97B92"/>
    <w:rsid w:val="00FA53DD"/>
    <w:rsid w:val="00FB1828"/>
    <w:rsid w:val="00FB28BD"/>
    <w:rsid w:val="00FC024E"/>
    <w:rsid w:val="00FC1FD2"/>
    <w:rsid w:val="00FD1484"/>
    <w:rsid w:val="00FD4EC7"/>
    <w:rsid w:val="00FD537F"/>
    <w:rsid w:val="00FE1EEA"/>
    <w:rsid w:val="00FF2D6E"/>
    <w:rsid w:val="00FF6BFC"/>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5C7AEB"/>
  <w15:chartTrackingRefBased/>
  <w15:docId w15:val="{8691FB69-308C-4530-8453-F95F8DBA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20" w:line="288" w:lineRule="exact"/>
      </w:pPr>
    </w:pPrDefault>
  </w:docDefaults>
  <w:latentStyles w:defLockedState="0" w:defUIPriority="99" w:defSemiHidden="0" w:defUnhideWhenUsed="0" w:defQFormat="0" w:count="371">
    <w:lsdException w:name="Normal" w:uiPriority="2" w:qFormat="1"/>
    <w:lsdException w:name="heading 1" w:semiHidden="1" w:uiPriority="30"/>
    <w:lsdException w:name="heading 2" w:semiHidden="1" w:uiPriority="30"/>
    <w:lsdException w:name="heading 3" w:semiHidden="1" w:uiPriority="30" w:unhideWhenUsed="1"/>
    <w:lsdException w:name="heading 4" w:semiHidden="1" w:uiPriority="30" w:unhideWhenUsed="1"/>
    <w:lsdException w:name="heading 5" w:semiHidden="1" w:uiPriority="30" w:unhideWhenUsed="1"/>
    <w:lsdException w:name="heading 6" w:semiHidden="1" w:uiPriority="30"/>
    <w:lsdException w:name="heading 7" w:semiHidden="1" w:uiPriority="30" w:qFormat="1"/>
    <w:lsdException w:name="heading 8" w:semiHidden="1" w:uiPriority="30" w:qFormat="1"/>
    <w:lsdException w:name="heading 9" w:semiHidden="1" w:uiPriority="3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47" w:unhideWhenUsed="1"/>
    <w:lsdException w:name="toc 4" w:semiHidden="1" w:uiPriority="47" w:unhideWhenUsed="1"/>
    <w:lsdException w:name="toc 5" w:semiHidden="1" w:uiPriority="47" w:unhideWhenUsed="1"/>
    <w:lsdException w:name="toc 6" w:semiHidden="1" w:uiPriority="47" w:unhideWhenUsed="1"/>
    <w:lsdException w:name="toc 7" w:semiHidden="1" w:uiPriority="47" w:unhideWhenUsed="1"/>
    <w:lsdException w:name="toc 8" w:semiHidden="1" w:uiPriority="47" w:unhideWhenUsed="1"/>
    <w:lsdException w:name="toc 9" w:semiHidden="1" w:uiPriority="4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2" w:qFormat="1"/>
    <w:lsdException w:name="Emphasis" w:semiHidden="1"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44"/>
    <w:lsdException w:name="Quote" w:semiHidden="1" w:uiPriority="39" w:qFormat="1"/>
    <w:lsdException w:name="Intense Quote"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semiHidden="1" w:uiPriority="47"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qFormat/>
    <w:rsid w:val="00CE43CA"/>
    <w:pPr>
      <w:spacing w:after="240"/>
    </w:pPr>
    <w:rPr>
      <w:color w:val="003057" w:themeColor="text1"/>
    </w:rPr>
  </w:style>
  <w:style w:type="paragraph" w:styleId="Heading1">
    <w:name w:val="heading 1"/>
    <w:basedOn w:val="A-head"/>
    <w:next w:val="Normal"/>
    <w:link w:val="Heading1Char"/>
    <w:uiPriority w:val="30"/>
    <w:semiHidden/>
    <w:rsid w:val="00E9224B"/>
    <w:pPr>
      <w:outlineLvl w:val="0"/>
    </w:pPr>
  </w:style>
  <w:style w:type="paragraph" w:styleId="Heading2">
    <w:name w:val="heading 2"/>
    <w:basedOn w:val="B-head"/>
    <w:next w:val="Normal"/>
    <w:link w:val="Heading2Char"/>
    <w:uiPriority w:val="30"/>
    <w:semiHidden/>
    <w:rsid w:val="00E9224B"/>
    <w:pPr>
      <w:outlineLvl w:val="1"/>
    </w:pPr>
  </w:style>
  <w:style w:type="paragraph" w:styleId="Heading3">
    <w:name w:val="heading 3"/>
    <w:basedOn w:val="C-head"/>
    <w:next w:val="Normal"/>
    <w:link w:val="Heading3Char"/>
    <w:uiPriority w:val="30"/>
    <w:semiHidden/>
    <w:rsid w:val="00E9224B"/>
    <w:pPr>
      <w:outlineLvl w:val="2"/>
    </w:pPr>
  </w:style>
  <w:style w:type="paragraph" w:styleId="Heading4">
    <w:name w:val="heading 4"/>
    <w:basedOn w:val="Normal"/>
    <w:next w:val="Normal"/>
    <w:link w:val="Heading4Char"/>
    <w:uiPriority w:val="30"/>
    <w:semiHidden/>
    <w:rsid w:val="00E9224B"/>
    <w:pPr>
      <w:keepNext/>
      <w:keepLines/>
      <w:spacing w:before="40" w:after="0"/>
      <w:outlineLvl w:val="3"/>
    </w:pPr>
    <w:rPr>
      <w:rFonts w:asciiTheme="majorHAnsi" w:eastAsiaTheme="majorEastAsia" w:hAnsiTheme="majorHAnsi" w:cstheme="majorBidi"/>
      <w:i/>
      <w:iCs/>
      <w:color w:val="002341" w:themeColor="accent1" w:themeShade="BF"/>
    </w:rPr>
  </w:style>
  <w:style w:type="paragraph" w:styleId="Heading5">
    <w:name w:val="heading 5"/>
    <w:basedOn w:val="Normal"/>
    <w:next w:val="Normal"/>
    <w:link w:val="Heading5Char"/>
    <w:uiPriority w:val="30"/>
    <w:semiHidden/>
    <w:rsid w:val="00E9224B"/>
    <w:pPr>
      <w:keepNext/>
      <w:keepLines/>
      <w:spacing w:before="40" w:after="0"/>
      <w:outlineLvl w:val="4"/>
    </w:pPr>
    <w:rPr>
      <w:rFonts w:asciiTheme="majorHAnsi" w:eastAsiaTheme="majorEastAsia" w:hAnsiTheme="majorHAnsi" w:cstheme="majorBidi"/>
      <w:color w:val="00234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6"/>
    <w:qFormat/>
    <w:rsid w:val="00E9224B"/>
    <w:pPr>
      <w:spacing w:before="240"/>
    </w:pPr>
  </w:style>
  <w:style w:type="paragraph" w:styleId="Header">
    <w:name w:val="header"/>
    <w:basedOn w:val="Normal"/>
    <w:link w:val="HeaderChar"/>
    <w:uiPriority w:val="99"/>
    <w:semiHidden/>
    <w:rsid w:val="00E9224B"/>
    <w:pPr>
      <w:spacing w:after="0" w:line="240" w:lineRule="auto"/>
      <w:jc w:val="right"/>
    </w:pPr>
    <w:rPr>
      <w:sz w:val="16"/>
    </w:rPr>
  </w:style>
  <w:style w:type="character" w:customStyle="1" w:styleId="HeaderChar">
    <w:name w:val="Header Char"/>
    <w:basedOn w:val="DefaultParagraphFont"/>
    <w:link w:val="Header"/>
    <w:uiPriority w:val="99"/>
    <w:semiHidden/>
    <w:rsid w:val="00E9224B"/>
    <w:rPr>
      <w:color w:val="003057" w:themeColor="text1"/>
      <w:sz w:val="16"/>
    </w:rPr>
  </w:style>
  <w:style w:type="paragraph" w:styleId="Footer">
    <w:name w:val="footer"/>
    <w:basedOn w:val="Normal"/>
    <w:link w:val="FooterChar"/>
    <w:uiPriority w:val="99"/>
    <w:semiHidden/>
    <w:rsid w:val="00E9224B"/>
    <w:pPr>
      <w:spacing w:before="60" w:after="0" w:line="240" w:lineRule="auto"/>
      <w:jc w:val="right"/>
    </w:pPr>
    <w:rPr>
      <w:sz w:val="20"/>
      <w:szCs w:val="20"/>
    </w:rPr>
  </w:style>
  <w:style w:type="character" w:customStyle="1" w:styleId="FooterChar">
    <w:name w:val="Footer Char"/>
    <w:basedOn w:val="DefaultParagraphFont"/>
    <w:link w:val="Footer"/>
    <w:uiPriority w:val="99"/>
    <w:semiHidden/>
    <w:rsid w:val="00E9224B"/>
    <w:rPr>
      <w:color w:val="003057" w:themeColor="text1"/>
      <w:sz w:val="20"/>
      <w:szCs w:val="20"/>
    </w:rPr>
  </w:style>
  <w:style w:type="paragraph" w:styleId="Title">
    <w:name w:val="Title"/>
    <w:next w:val="Subtitle"/>
    <w:link w:val="TitleChar"/>
    <w:uiPriority w:val="99"/>
    <w:semiHidden/>
    <w:rsid w:val="00E9224B"/>
    <w:pPr>
      <w:spacing w:before="560" w:after="560" w:line="1360" w:lineRule="exact"/>
      <w:ind w:right="940"/>
    </w:pPr>
    <w:rPr>
      <w:b/>
      <w:color w:val="003057" w:themeColor="text1"/>
      <w:sz w:val="120"/>
      <w:szCs w:val="120"/>
    </w:rPr>
  </w:style>
  <w:style w:type="character" w:customStyle="1" w:styleId="TitleChar">
    <w:name w:val="Title Char"/>
    <w:basedOn w:val="DefaultParagraphFont"/>
    <w:link w:val="Title"/>
    <w:uiPriority w:val="99"/>
    <w:semiHidden/>
    <w:rsid w:val="00E9224B"/>
    <w:rPr>
      <w:b/>
      <w:color w:val="003057" w:themeColor="text1"/>
      <w:sz w:val="120"/>
      <w:szCs w:val="120"/>
    </w:rPr>
  </w:style>
  <w:style w:type="paragraph" w:styleId="Subtitle">
    <w:name w:val="Subtitle"/>
    <w:basedOn w:val="A-head"/>
    <w:next w:val="Date"/>
    <w:link w:val="SubtitleChar"/>
    <w:uiPriority w:val="99"/>
    <w:semiHidden/>
    <w:rsid w:val="00E9224B"/>
    <w:pPr>
      <w:outlineLvl w:val="9"/>
    </w:pPr>
  </w:style>
  <w:style w:type="character" w:customStyle="1" w:styleId="SubtitleChar">
    <w:name w:val="Subtitle Char"/>
    <w:basedOn w:val="DefaultParagraphFont"/>
    <w:link w:val="Subtitle"/>
    <w:uiPriority w:val="99"/>
    <w:semiHidden/>
    <w:rsid w:val="00E9224B"/>
    <w:rPr>
      <w:color w:val="003057" w:themeColor="text1"/>
      <w:sz w:val="48"/>
      <w:szCs w:val="48"/>
    </w:rPr>
  </w:style>
  <w:style w:type="paragraph" w:styleId="Date">
    <w:name w:val="Date"/>
    <w:basedOn w:val="B-head"/>
    <w:next w:val="Body"/>
    <w:link w:val="DateChar"/>
    <w:uiPriority w:val="99"/>
    <w:semiHidden/>
    <w:rsid w:val="00E9224B"/>
    <w:pPr>
      <w:outlineLvl w:val="9"/>
    </w:pPr>
  </w:style>
  <w:style w:type="character" w:customStyle="1" w:styleId="DateChar">
    <w:name w:val="Date Char"/>
    <w:basedOn w:val="DefaultParagraphFont"/>
    <w:link w:val="Date"/>
    <w:uiPriority w:val="99"/>
    <w:semiHidden/>
    <w:rsid w:val="00E9224B"/>
    <w:rPr>
      <w:color w:val="0099C3" w:themeColor="accent4"/>
      <w:sz w:val="32"/>
      <w:szCs w:val="32"/>
    </w:rPr>
  </w:style>
  <w:style w:type="table" w:styleId="TableGrid">
    <w:name w:val="Table Grid"/>
    <w:basedOn w:val="TableNormal"/>
    <w:uiPriority w:val="39"/>
    <w:rsid w:val="00E9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
    <w:rsid w:val="00E9224B"/>
    <w:pPr>
      <w:spacing w:after="560" w:line="1360" w:lineRule="exact"/>
      <w:ind w:right="941"/>
    </w:pPr>
    <w:rPr>
      <w:b/>
      <w:color w:val="003057" w:themeColor="text1"/>
      <w:sz w:val="120"/>
      <w:szCs w:val="120"/>
    </w:rPr>
  </w:style>
  <w:style w:type="paragraph" w:customStyle="1" w:styleId="Coversubtitle">
    <w:name w:val="Cover subtitle"/>
    <w:basedOn w:val="A-head"/>
    <w:next w:val="Coverdate"/>
    <w:uiPriority w:val="24"/>
    <w:qFormat/>
    <w:rsid w:val="00E9224B"/>
    <w:pPr>
      <w:outlineLvl w:val="9"/>
    </w:pPr>
  </w:style>
  <w:style w:type="paragraph" w:customStyle="1" w:styleId="Coverdate">
    <w:name w:val="Cover date"/>
    <w:basedOn w:val="B-head"/>
    <w:next w:val="Body"/>
    <w:uiPriority w:val="25"/>
    <w:qFormat/>
    <w:rsid w:val="00E9224B"/>
    <w:pPr>
      <w:outlineLvl w:val="9"/>
    </w:pPr>
  </w:style>
  <w:style w:type="paragraph" w:customStyle="1" w:styleId="Chapterheadnumber">
    <w:name w:val="Chapter head number"/>
    <w:next w:val="Body"/>
    <w:uiPriority w:val="4"/>
    <w:qFormat/>
    <w:rsid w:val="00E9224B"/>
    <w:pPr>
      <w:pageBreakBefore/>
      <w:numPr>
        <w:numId w:val="26"/>
      </w:numPr>
      <w:spacing w:after="560" w:line="680" w:lineRule="exact"/>
      <w:outlineLvl w:val="0"/>
    </w:pPr>
    <w:rPr>
      <w:b/>
      <w:color w:val="003057" w:themeColor="text1"/>
      <w:sz w:val="60"/>
      <w:szCs w:val="60"/>
    </w:rPr>
  </w:style>
  <w:style w:type="paragraph" w:customStyle="1" w:styleId="A-head">
    <w:name w:val="A-head"/>
    <w:basedOn w:val="Normal"/>
    <w:next w:val="Body"/>
    <w:uiPriority w:val="5"/>
    <w:qFormat/>
    <w:rsid w:val="00E9224B"/>
    <w:pPr>
      <w:spacing w:line="600" w:lineRule="exact"/>
      <w:outlineLvl w:val="1"/>
    </w:pPr>
    <w:rPr>
      <w:sz w:val="48"/>
      <w:szCs w:val="48"/>
    </w:rPr>
  </w:style>
  <w:style w:type="paragraph" w:customStyle="1" w:styleId="B-head">
    <w:name w:val="B-head"/>
    <w:basedOn w:val="Normal"/>
    <w:next w:val="Body"/>
    <w:uiPriority w:val="5"/>
    <w:qFormat/>
    <w:rsid w:val="00E9224B"/>
    <w:pPr>
      <w:spacing w:line="400" w:lineRule="exact"/>
      <w:outlineLvl w:val="2"/>
    </w:pPr>
    <w:rPr>
      <w:color w:val="0099C3" w:themeColor="accent4"/>
      <w:sz w:val="32"/>
      <w:szCs w:val="32"/>
    </w:rPr>
  </w:style>
  <w:style w:type="paragraph" w:customStyle="1" w:styleId="C-head">
    <w:name w:val="C-head"/>
    <w:basedOn w:val="Normal"/>
    <w:next w:val="Body"/>
    <w:uiPriority w:val="5"/>
    <w:qFormat/>
    <w:rsid w:val="00E9224B"/>
    <w:pPr>
      <w:spacing w:line="320" w:lineRule="exact"/>
      <w:outlineLvl w:val="3"/>
    </w:pPr>
    <w:rPr>
      <w:b/>
    </w:rPr>
  </w:style>
  <w:style w:type="paragraph" w:customStyle="1" w:styleId="Introduction">
    <w:name w:val="Introduction"/>
    <w:next w:val="Body"/>
    <w:uiPriority w:val="5"/>
    <w:qFormat/>
    <w:rsid w:val="00E9224B"/>
    <w:pPr>
      <w:spacing w:after="280" w:line="400" w:lineRule="exact"/>
    </w:pPr>
    <w:rPr>
      <w:b/>
      <w:color w:val="0099C3" w:themeColor="accent4"/>
      <w:sz w:val="32"/>
      <w:szCs w:val="32"/>
    </w:rPr>
  </w:style>
  <w:style w:type="paragraph" w:customStyle="1" w:styleId="Contentsheading">
    <w:name w:val="Contents heading"/>
    <w:basedOn w:val="A-head"/>
    <w:next w:val="Body"/>
    <w:uiPriority w:val="23"/>
    <w:qFormat/>
    <w:rsid w:val="00E9224B"/>
    <w:pPr>
      <w:outlineLvl w:val="9"/>
    </w:pPr>
  </w:style>
  <w:style w:type="paragraph" w:customStyle="1" w:styleId="Paranumber">
    <w:name w:val="Para number"/>
    <w:basedOn w:val="Body"/>
    <w:uiPriority w:val="7"/>
    <w:qFormat/>
    <w:rsid w:val="00E9224B"/>
    <w:pPr>
      <w:numPr>
        <w:ilvl w:val="1"/>
        <w:numId w:val="26"/>
      </w:numPr>
    </w:pPr>
  </w:style>
  <w:style w:type="character" w:customStyle="1" w:styleId="Heading1Char">
    <w:name w:val="Heading 1 Char"/>
    <w:basedOn w:val="DefaultParagraphFont"/>
    <w:link w:val="Heading1"/>
    <w:uiPriority w:val="30"/>
    <w:semiHidden/>
    <w:rsid w:val="00E9224B"/>
    <w:rPr>
      <w:color w:val="003057" w:themeColor="text1"/>
      <w:sz w:val="48"/>
      <w:szCs w:val="48"/>
    </w:rPr>
  </w:style>
  <w:style w:type="character" w:customStyle="1" w:styleId="Heading2Char">
    <w:name w:val="Heading 2 Char"/>
    <w:basedOn w:val="DefaultParagraphFont"/>
    <w:link w:val="Heading2"/>
    <w:uiPriority w:val="30"/>
    <w:semiHidden/>
    <w:rsid w:val="00E9224B"/>
    <w:rPr>
      <w:color w:val="0099C3" w:themeColor="accent4"/>
      <w:sz w:val="32"/>
      <w:szCs w:val="32"/>
    </w:rPr>
  </w:style>
  <w:style w:type="character" w:customStyle="1" w:styleId="Heading3Char">
    <w:name w:val="Heading 3 Char"/>
    <w:basedOn w:val="DefaultParagraphFont"/>
    <w:link w:val="Heading3"/>
    <w:uiPriority w:val="30"/>
    <w:semiHidden/>
    <w:rsid w:val="00E9224B"/>
    <w:rPr>
      <w:b/>
      <w:color w:val="003057" w:themeColor="text1"/>
    </w:rPr>
  </w:style>
  <w:style w:type="paragraph" w:customStyle="1" w:styleId="Paranonumber">
    <w:name w:val="Para no number"/>
    <w:basedOn w:val="Body"/>
    <w:uiPriority w:val="8"/>
    <w:qFormat/>
    <w:rsid w:val="00E9224B"/>
  </w:style>
  <w:style w:type="paragraph" w:customStyle="1" w:styleId="Bulletpoints">
    <w:name w:val="Bullet points"/>
    <w:basedOn w:val="Bulletspaced"/>
    <w:uiPriority w:val="11"/>
    <w:qFormat/>
    <w:rsid w:val="00E9224B"/>
    <w:pPr>
      <w:contextualSpacing/>
    </w:pPr>
  </w:style>
  <w:style w:type="paragraph" w:customStyle="1" w:styleId="Bulletspaced">
    <w:name w:val="Bullet spaced"/>
    <w:basedOn w:val="Body"/>
    <w:uiPriority w:val="10"/>
    <w:qFormat/>
    <w:rsid w:val="00E9224B"/>
    <w:pPr>
      <w:numPr>
        <w:numId w:val="23"/>
      </w:numPr>
    </w:pPr>
  </w:style>
  <w:style w:type="numbering" w:customStyle="1" w:styleId="ECList">
    <w:name w:val="ECList"/>
    <w:uiPriority w:val="99"/>
    <w:rsid w:val="00E9224B"/>
    <w:pPr>
      <w:numPr>
        <w:numId w:val="2"/>
      </w:numPr>
    </w:pPr>
  </w:style>
  <w:style w:type="paragraph" w:styleId="TOC1">
    <w:name w:val="toc 1"/>
    <w:basedOn w:val="Normal"/>
    <w:next w:val="Normal"/>
    <w:uiPriority w:val="39"/>
    <w:rsid w:val="00E9224B"/>
    <w:pPr>
      <w:tabs>
        <w:tab w:val="left" w:pos="426"/>
        <w:tab w:val="left" w:pos="1560"/>
        <w:tab w:val="right" w:leader="dot" w:pos="9577"/>
      </w:tabs>
      <w:spacing w:before="220" w:after="100"/>
    </w:pPr>
    <w:rPr>
      <w:b/>
      <w:noProof/>
    </w:rPr>
  </w:style>
  <w:style w:type="paragraph" w:styleId="TOC2">
    <w:name w:val="toc 2"/>
    <w:basedOn w:val="Normal"/>
    <w:next w:val="Normal"/>
    <w:uiPriority w:val="39"/>
    <w:rsid w:val="00E9224B"/>
    <w:pPr>
      <w:tabs>
        <w:tab w:val="right" w:leader="dot" w:pos="9577"/>
      </w:tabs>
      <w:spacing w:after="100"/>
      <w:ind w:left="425"/>
    </w:pPr>
  </w:style>
  <w:style w:type="paragraph" w:styleId="TOC3">
    <w:name w:val="toc 3"/>
    <w:basedOn w:val="Normal"/>
    <w:next w:val="Normal"/>
    <w:uiPriority w:val="47"/>
    <w:rsid w:val="00E9224B"/>
    <w:pPr>
      <w:tabs>
        <w:tab w:val="right" w:leader="dot" w:pos="9577"/>
      </w:tabs>
      <w:spacing w:after="100"/>
      <w:ind w:left="567"/>
    </w:pPr>
  </w:style>
  <w:style w:type="character" w:styleId="Hyperlink">
    <w:name w:val="Hyperlink"/>
    <w:basedOn w:val="DefaultParagraphFont"/>
    <w:uiPriority w:val="99"/>
    <w:unhideWhenUsed/>
    <w:rsid w:val="00E9224B"/>
    <w:rPr>
      <w:color w:val="40B3D2" w:themeColor="hyperlink"/>
      <w:u w:val="single"/>
    </w:rPr>
  </w:style>
  <w:style w:type="paragraph" w:styleId="TOC4">
    <w:name w:val="toc 4"/>
    <w:basedOn w:val="Normal"/>
    <w:next w:val="Normal"/>
    <w:autoRedefine/>
    <w:uiPriority w:val="47"/>
    <w:unhideWhenUsed/>
    <w:rsid w:val="00E9224B"/>
    <w:pPr>
      <w:tabs>
        <w:tab w:val="right" w:leader="dot" w:pos="9577"/>
      </w:tabs>
      <w:spacing w:after="100"/>
      <w:ind w:left="737"/>
    </w:pPr>
  </w:style>
  <w:style w:type="paragraph" w:customStyle="1" w:styleId="Appendixheadnumber">
    <w:name w:val="Appendix head number"/>
    <w:basedOn w:val="Chapterheadnumber"/>
    <w:next w:val="Body"/>
    <w:uiPriority w:val="12"/>
    <w:qFormat/>
    <w:rsid w:val="00E9224B"/>
    <w:pPr>
      <w:numPr>
        <w:numId w:val="25"/>
      </w:numPr>
    </w:pPr>
  </w:style>
  <w:style w:type="paragraph" w:customStyle="1" w:styleId="Appendixparanumber">
    <w:name w:val="Appendix para number"/>
    <w:basedOn w:val="Paranumber"/>
    <w:uiPriority w:val="9"/>
    <w:qFormat/>
    <w:rsid w:val="00E9224B"/>
    <w:pPr>
      <w:numPr>
        <w:numId w:val="25"/>
      </w:numPr>
    </w:pPr>
  </w:style>
  <w:style w:type="numbering" w:customStyle="1" w:styleId="ECAppendix">
    <w:name w:val="ECAppendix"/>
    <w:uiPriority w:val="99"/>
    <w:rsid w:val="00E9224B"/>
    <w:pPr>
      <w:numPr>
        <w:numId w:val="7"/>
      </w:numPr>
    </w:pPr>
  </w:style>
  <w:style w:type="paragraph" w:customStyle="1" w:styleId="Boxtext">
    <w:name w:val="Box text"/>
    <w:basedOn w:val="Body"/>
    <w:uiPriority w:val="17"/>
    <w:qFormat/>
    <w:rsid w:val="00E9224B"/>
    <w:pPr>
      <w:pBdr>
        <w:top w:val="single" w:sz="4" w:space="6" w:color="0099C3" w:themeColor="accent4"/>
        <w:left w:val="single" w:sz="4" w:space="6" w:color="0099C3" w:themeColor="accent4"/>
        <w:bottom w:val="single" w:sz="4" w:space="6" w:color="0099C3" w:themeColor="accent4"/>
        <w:right w:val="single" w:sz="4" w:space="6" w:color="0099C3" w:themeColor="accent4"/>
      </w:pBdr>
      <w:ind w:left="142" w:right="142"/>
    </w:pPr>
  </w:style>
  <w:style w:type="paragraph" w:customStyle="1" w:styleId="Boxbulletpoints">
    <w:name w:val="Box bullet points"/>
    <w:basedOn w:val="Boxtext"/>
    <w:uiPriority w:val="19"/>
    <w:qFormat/>
    <w:rsid w:val="00E9224B"/>
    <w:pPr>
      <w:numPr>
        <w:numId w:val="20"/>
      </w:numPr>
      <w:contextualSpacing/>
    </w:pPr>
  </w:style>
  <w:style w:type="paragraph" w:customStyle="1" w:styleId="Boxspacedbullet">
    <w:name w:val="Box spaced bullet"/>
    <w:basedOn w:val="Boxbulletpoints"/>
    <w:uiPriority w:val="18"/>
    <w:qFormat/>
    <w:rsid w:val="00E9224B"/>
    <w:pPr>
      <w:ind w:left="709"/>
      <w:contextualSpacing w:val="0"/>
    </w:pPr>
  </w:style>
  <w:style w:type="paragraph" w:customStyle="1" w:styleId="Boxtextheading">
    <w:name w:val="Box text heading"/>
    <w:basedOn w:val="Boxtext"/>
    <w:uiPriority w:val="16"/>
    <w:qFormat/>
    <w:rsid w:val="00E9224B"/>
    <w:rPr>
      <w:b/>
    </w:rPr>
  </w:style>
  <w:style w:type="paragraph" w:customStyle="1" w:styleId="Extract">
    <w:name w:val="Extract"/>
    <w:basedOn w:val="Body"/>
    <w:uiPriority w:val="20"/>
    <w:qFormat/>
    <w:rsid w:val="00E9224B"/>
    <w:pPr>
      <w:ind w:left="567"/>
      <w:contextualSpacing/>
    </w:pPr>
  </w:style>
  <w:style w:type="paragraph" w:customStyle="1" w:styleId="Source">
    <w:name w:val="Source"/>
    <w:basedOn w:val="Body"/>
    <w:uiPriority w:val="20"/>
    <w:qFormat/>
    <w:rsid w:val="00E9224B"/>
    <w:pPr>
      <w:contextualSpacing/>
      <w:jc w:val="right"/>
    </w:pPr>
    <w:rPr>
      <w:b/>
    </w:rPr>
  </w:style>
  <w:style w:type="table" w:customStyle="1" w:styleId="ECTablewithborders">
    <w:name w:val="EC Table with borders"/>
    <w:basedOn w:val="TableNormal"/>
    <w:uiPriority w:val="99"/>
    <w:rsid w:val="00E9224B"/>
    <w:pPr>
      <w:spacing w:after="0" w:line="240" w:lineRule="auto"/>
    </w:pPr>
    <w:tblPr>
      <w:tblBorders>
        <w:bottom w:val="single" w:sz="8" w:space="0" w:color="0099C3" w:themeColor="accent4"/>
        <w:insideH w:val="dotted" w:sz="4" w:space="0" w:color="0099C3" w:themeColor="accent4"/>
      </w:tblBorders>
      <w:tblCellMar>
        <w:left w:w="57" w:type="dxa"/>
        <w:right w:w="57" w:type="dxa"/>
      </w:tblCellMar>
    </w:tblPr>
    <w:tblStylePr w:type="firstRow">
      <w:rPr>
        <w:color w:val="0099C3" w:themeColor="accent4"/>
      </w:rPr>
      <w:tblPr/>
      <w:tcPr>
        <w:tcBorders>
          <w:top w:val="nil"/>
          <w:left w:val="nil"/>
          <w:bottom w:val="single" w:sz="8" w:space="0" w:color="0099C3" w:themeColor="accent4"/>
          <w:right w:val="nil"/>
          <w:insideH w:val="nil"/>
          <w:insideV w:val="nil"/>
          <w:tl2br w:val="nil"/>
          <w:tr2bl w:val="nil"/>
        </w:tcBorders>
        <w:vAlign w:val="bottom"/>
      </w:tcPr>
    </w:tblStylePr>
  </w:style>
  <w:style w:type="paragraph" w:customStyle="1" w:styleId="TableBody">
    <w:name w:val="Table Body"/>
    <w:basedOn w:val="Body"/>
    <w:uiPriority w:val="15"/>
    <w:qFormat/>
    <w:rsid w:val="00E9224B"/>
    <w:pPr>
      <w:spacing w:before="120" w:after="120"/>
    </w:pPr>
  </w:style>
  <w:style w:type="paragraph" w:customStyle="1" w:styleId="Tablecolumnheading">
    <w:name w:val="Table column heading"/>
    <w:basedOn w:val="TableBody"/>
    <w:uiPriority w:val="14"/>
    <w:qFormat/>
    <w:rsid w:val="00E9224B"/>
    <w:rPr>
      <w:b/>
      <w:color w:val="0099C3" w:themeColor="accent4"/>
    </w:rPr>
  </w:style>
  <w:style w:type="paragraph" w:customStyle="1" w:styleId="Nospacebody">
    <w:name w:val="No space body"/>
    <w:basedOn w:val="Body"/>
    <w:uiPriority w:val="6"/>
    <w:qFormat/>
    <w:rsid w:val="00E9224B"/>
    <w:pPr>
      <w:spacing w:before="0" w:after="0"/>
    </w:pPr>
  </w:style>
  <w:style w:type="table" w:customStyle="1" w:styleId="ECTablenoborders">
    <w:name w:val="EC Table no borders"/>
    <w:basedOn w:val="ECTablewithborders"/>
    <w:uiPriority w:val="99"/>
    <w:rsid w:val="00E9224B"/>
    <w:tblPr>
      <w:tblBorders>
        <w:bottom w:val="none" w:sz="0" w:space="0" w:color="auto"/>
        <w:insideH w:val="none" w:sz="0" w:space="0" w:color="auto"/>
      </w:tblBorders>
    </w:tblPr>
    <w:tblStylePr w:type="firstRow">
      <w:rPr>
        <w:color w:val="0099C3" w:themeColor="accent4"/>
      </w:rPr>
      <w:tblPr/>
      <w:tcPr>
        <w:tcBorders>
          <w:top w:val="nil"/>
          <w:left w:val="nil"/>
          <w:bottom w:val="nil"/>
          <w:right w:val="nil"/>
          <w:insideH w:val="nil"/>
          <w:insideV w:val="nil"/>
          <w:tl2br w:val="nil"/>
          <w:tr2bl w:val="nil"/>
        </w:tcBorders>
        <w:vAlign w:val="bottom"/>
      </w:tcPr>
    </w:tblStylePr>
  </w:style>
  <w:style w:type="paragraph" w:customStyle="1" w:styleId="Charttitle">
    <w:name w:val="Chart title"/>
    <w:basedOn w:val="C-head"/>
    <w:next w:val="Charttext"/>
    <w:uiPriority w:val="19"/>
    <w:qFormat/>
    <w:rsid w:val="00E9224B"/>
    <w:pPr>
      <w:pBdr>
        <w:top w:val="single" w:sz="4" w:space="6" w:color="0099C3" w:themeColor="accent4"/>
        <w:left w:val="single" w:sz="4" w:space="6" w:color="0099C3" w:themeColor="accent4"/>
        <w:bottom w:val="single" w:sz="4" w:space="6" w:color="0099C3" w:themeColor="accent4"/>
        <w:right w:val="single" w:sz="4" w:space="6" w:color="0099C3" w:themeColor="accent4"/>
      </w:pBdr>
      <w:spacing w:before="240" w:line="288" w:lineRule="exact"/>
      <w:ind w:left="142" w:right="142"/>
    </w:pPr>
  </w:style>
  <w:style w:type="paragraph" w:customStyle="1" w:styleId="Charttext">
    <w:name w:val="Chart text"/>
    <w:basedOn w:val="Charttitle"/>
    <w:uiPriority w:val="20"/>
    <w:qFormat/>
    <w:rsid w:val="00E9224B"/>
    <w:pPr>
      <w:spacing w:line="288" w:lineRule="atLeast"/>
    </w:pPr>
    <w:rPr>
      <w:b w:val="0"/>
    </w:rPr>
  </w:style>
  <w:style w:type="paragraph" w:customStyle="1" w:styleId="Chapterhead">
    <w:name w:val="Chapter head"/>
    <w:basedOn w:val="Chapterheadnumber"/>
    <w:next w:val="Body"/>
    <w:uiPriority w:val="3"/>
    <w:qFormat/>
    <w:rsid w:val="00E9224B"/>
    <w:pPr>
      <w:numPr>
        <w:numId w:val="0"/>
      </w:numPr>
    </w:pPr>
  </w:style>
  <w:style w:type="paragraph" w:customStyle="1" w:styleId="Appendixhead">
    <w:name w:val="Appendix head"/>
    <w:basedOn w:val="Appendixheadnumber"/>
    <w:next w:val="Body"/>
    <w:uiPriority w:val="12"/>
    <w:qFormat/>
    <w:rsid w:val="00E9224B"/>
    <w:pPr>
      <w:numPr>
        <w:numId w:val="0"/>
      </w:numPr>
    </w:pPr>
  </w:style>
  <w:style w:type="paragraph" w:customStyle="1" w:styleId="Numberedbody">
    <w:name w:val="Numbered body"/>
    <w:basedOn w:val="Body"/>
    <w:uiPriority w:val="6"/>
    <w:qFormat/>
    <w:rsid w:val="00E9224B"/>
    <w:pPr>
      <w:numPr>
        <w:numId w:val="27"/>
      </w:numPr>
    </w:pPr>
    <w:rPr>
      <w:noProof/>
    </w:rPr>
  </w:style>
  <w:style w:type="paragraph" w:customStyle="1" w:styleId="Addressfooter">
    <w:name w:val="Address footer"/>
    <w:basedOn w:val="Normal"/>
    <w:uiPriority w:val="29"/>
    <w:semiHidden/>
    <w:qFormat/>
    <w:rsid w:val="00E9224B"/>
    <w:pPr>
      <w:spacing w:before="120" w:after="0" w:line="240" w:lineRule="auto"/>
      <w:contextualSpacing/>
    </w:pPr>
    <w:rPr>
      <w:sz w:val="18"/>
      <w:szCs w:val="18"/>
    </w:rPr>
  </w:style>
  <w:style w:type="paragraph" w:customStyle="1" w:styleId="Logo">
    <w:name w:val="Logo"/>
    <w:uiPriority w:val="29"/>
    <w:semiHidden/>
    <w:unhideWhenUsed/>
    <w:qFormat/>
    <w:rsid w:val="00C9042A"/>
    <w:pPr>
      <w:spacing w:after="0" w:line="240" w:lineRule="auto"/>
    </w:pPr>
    <w:rPr>
      <w:noProof/>
      <w:color w:val="003057" w:themeColor="text1"/>
      <w:sz w:val="16"/>
    </w:rPr>
  </w:style>
  <w:style w:type="paragraph" w:customStyle="1" w:styleId="Addressheader">
    <w:name w:val="Address header"/>
    <w:basedOn w:val="Body"/>
    <w:uiPriority w:val="29"/>
    <w:semiHidden/>
    <w:rsid w:val="00E9224B"/>
    <w:pPr>
      <w:spacing w:before="0" w:after="0" w:line="240" w:lineRule="auto"/>
      <w:contextualSpacing/>
      <w:jc w:val="right"/>
    </w:pPr>
    <w:rPr>
      <w:sz w:val="18"/>
      <w:szCs w:val="18"/>
    </w:rPr>
  </w:style>
  <w:style w:type="paragraph" w:customStyle="1" w:styleId="Contactheader">
    <w:name w:val="Contact header"/>
    <w:basedOn w:val="Addressheader"/>
    <w:uiPriority w:val="29"/>
    <w:semiHidden/>
    <w:rsid w:val="00E9224B"/>
    <w:pPr>
      <w:spacing w:before="120" w:after="60"/>
    </w:pPr>
  </w:style>
  <w:style w:type="paragraph" w:customStyle="1" w:styleId="Letteraddress">
    <w:name w:val="Letter address"/>
    <w:basedOn w:val="Body"/>
    <w:uiPriority w:val="26"/>
    <w:semiHidden/>
    <w:qFormat/>
    <w:rsid w:val="00E9224B"/>
  </w:style>
  <w:style w:type="paragraph" w:customStyle="1" w:styleId="Letterdate">
    <w:name w:val="Letter date"/>
    <w:basedOn w:val="Body"/>
    <w:next w:val="Body"/>
    <w:uiPriority w:val="26"/>
    <w:semiHidden/>
    <w:qFormat/>
    <w:rsid w:val="00E9224B"/>
    <w:pPr>
      <w:spacing w:after="480"/>
    </w:pPr>
  </w:style>
  <w:style w:type="paragraph" w:customStyle="1" w:styleId="Lettername">
    <w:name w:val="Letter name"/>
    <w:basedOn w:val="Body"/>
    <w:uiPriority w:val="26"/>
    <w:semiHidden/>
    <w:qFormat/>
    <w:rsid w:val="00E9224B"/>
    <w:pPr>
      <w:spacing w:before="1200"/>
      <w:contextualSpacing/>
    </w:pPr>
  </w:style>
  <w:style w:type="numbering" w:customStyle="1" w:styleId="ECBullets">
    <w:name w:val="EC Bullets"/>
    <w:uiPriority w:val="99"/>
    <w:rsid w:val="00E9224B"/>
    <w:pPr>
      <w:numPr>
        <w:numId w:val="21"/>
      </w:numPr>
    </w:pPr>
  </w:style>
  <w:style w:type="numbering" w:customStyle="1" w:styleId="ECNumbered">
    <w:name w:val="EC Numbered"/>
    <w:uiPriority w:val="99"/>
    <w:rsid w:val="00E9224B"/>
    <w:pPr>
      <w:numPr>
        <w:numId w:val="24"/>
      </w:numPr>
    </w:pPr>
  </w:style>
  <w:style w:type="character" w:customStyle="1" w:styleId="Heading4Char">
    <w:name w:val="Heading 4 Char"/>
    <w:basedOn w:val="DefaultParagraphFont"/>
    <w:link w:val="Heading4"/>
    <w:uiPriority w:val="30"/>
    <w:semiHidden/>
    <w:rsid w:val="00CE43CA"/>
    <w:rPr>
      <w:rFonts w:asciiTheme="majorHAnsi" w:eastAsiaTheme="majorEastAsia" w:hAnsiTheme="majorHAnsi" w:cstheme="majorBidi"/>
      <w:i/>
      <w:iCs/>
      <w:color w:val="002341" w:themeColor="accent1" w:themeShade="BF"/>
    </w:rPr>
  </w:style>
  <w:style w:type="character" w:customStyle="1" w:styleId="Heading5Char">
    <w:name w:val="Heading 5 Char"/>
    <w:basedOn w:val="DefaultParagraphFont"/>
    <w:link w:val="Heading5"/>
    <w:uiPriority w:val="30"/>
    <w:semiHidden/>
    <w:rsid w:val="00CE43CA"/>
    <w:rPr>
      <w:rFonts w:asciiTheme="majorHAnsi" w:eastAsiaTheme="majorEastAsia" w:hAnsiTheme="majorHAnsi" w:cstheme="majorBidi"/>
      <w:color w:val="002341" w:themeColor="accent1" w:themeShade="BF"/>
    </w:rPr>
  </w:style>
  <w:style w:type="paragraph" w:styleId="BalloonText">
    <w:name w:val="Balloon Text"/>
    <w:basedOn w:val="Normal"/>
    <w:link w:val="BalloonTextChar"/>
    <w:uiPriority w:val="99"/>
    <w:semiHidden/>
    <w:unhideWhenUsed/>
    <w:rsid w:val="000D0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58F"/>
    <w:rPr>
      <w:rFonts w:ascii="Segoe UI" w:hAnsi="Segoe UI" w:cs="Segoe UI"/>
      <w:color w:val="003057" w:themeColor="text1"/>
      <w:sz w:val="18"/>
      <w:szCs w:val="18"/>
    </w:rPr>
  </w:style>
  <w:style w:type="character" w:styleId="CommentReference">
    <w:name w:val="annotation reference"/>
    <w:basedOn w:val="DefaultParagraphFont"/>
    <w:uiPriority w:val="99"/>
    <w:semiHidden/>
    <w:unhideWhenUsed/>
    <w:rsid w:val="00194205"/>
    <w:rPr>
      <w:sz w:val="16"/>
      <w:szCs w:val="16"/>
    </w:rPr>
  </w:style>
  <w:style w:type="paragraph" w:styleId="CommentText">
    <w:name w:val="annotation text"/>
    <w:basedOn w:val="Normal"/>
    <w:link w:val="CommentTextChar"/>
    <w:uiPriority w:val="99"/>
    <w:unhideWhenUsed/>
    <w:rsid w:val="00194205"/>
    <w:pPr>
      <w:spacing w:line="240" w:lineRule="auto"/>
    </w:pPr>
    <w:rPr>
      <w:sz w:val="20"/>
      <w:szCs w:val="20"/>
    </w:rPr>
  </w:style>
  <w:style w:type="character" w:customStyle="1" w:styleId="CommentTextChar">
    <w:name w:val="Comment Text Char"/>
    <w:basedOn w:val="DefaultParagraphFont"/>
    <w:link w:val="CommentText"/>
    <w:uiPriority w:val="99"/>
    <w:rsid w:val="00194205"/>
    <w:rPr>
      <w:color w:val="003057" w:themeColor="text1"/>
      <w:sz w:val="20"/>
      <w:szCs w:val="20"/>
    </w:rPr>
  </w:style>
  <w:style w:type="paragraph" w:styleId="CommentSubject">
    <w:name w:val="annotation subject"/>
    <w:basedOn w:val="CommentText"/>
    <w:next w:val="CommentText"/>
    <w:link w:val="CommentSubjectChar"/>
    <w:uiPriority w:val="99"/>
    <w:semiHidden/>
    <w:unhideWhenUsed/>
    <w:rsid w:val="00194205"/>
    <w:rPr>
      <w:b/>
      <w:bCs/>
    </w:rPr>
  </w:style>
  <w:style w:type="character" w:customStyle="1" w:styleId="CommentSubjectChar">
    <w:name w:val="Comment Subject Char"/>
    <w:basedOn w:val="CommentTextChar"/>
    <w:link w:val="CommentSubject"/>
    <w:uiPriority w:val="99"/>
    <w:semiHidden/>
    <w:rsid w:val="00194205"/>
    <w:rPr>
      <w:b/>
      <w:bCs/>
      <w:color w:val="003057" w:themeColor="text1"/>
      <w:sz w:val="20"/>
      <w:szCs w:val="20"/>
    </w:rPr>
  </w:style>
  <w:style w:type="character" w:styleId="FollowedHyperlink">
    <w:name w:val="FollowedHyperlink"/>
    <w:basedOn w:val="DefaultParagraphFont"/>
    <w:uiPriority w:val="99"/>
    <w:semiHidden/>
    <w:unhideWhenUsed/>
    <w:rsid w:val="009C5D05"/>
    <w:rPr>
      <w:color w:val="40B3D2" w:themeColor="followedHyperlink"/>
      <w:u w:val="single"/>
    </w:rPr>
  </w:style>
  <w:style w:type="paragraph" w:styleId="ListParagraph">
    <w:name w:val="List Paragraph"/>
    <w:basedOn w:val="Normal"/>
    <w:uiPriority w:val="44"/>
    <w:semiHidden/>
    <w:rsid w:val="00D63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279">
      <w:bodyDiv w:val="1"/>
      <w:marLeft w:val="0"/>
      <w:marRight w:val="0"/>
      <w:marTop w:val="0"/>
      <w:marBottom w:val="0"/>
      <w:divBdr>
        <w:top w:val="none" w:sz="0" w:space="0" w:color="auto"/>
        <w:left w:val="none" w:sz="0" w:space="0" w:color="auto"/>
        <w:bottom w:val="none" w:sz="0" w:space="0" w:color="auto"/>
        <w:right w:val="none" w:sz="0" w:space="0" w:color="auto"/>
      </w:divBdr>
    </w:div>
    <w:div w:id="564415678">
      <w:bodyDiv w:val="1"/>
      <w:marLeft w:val="0"/>
      <w:marRight w:val="0"/>
      <w:marTop w:val="0"/>
      <w:marBottom w:val="0"/>
      <w:divBdr>
        <w:top w:val="none" w:sz="0" w:space="0" w:color="auto"/>
        <w:left w:val="none" w:sz="0" w:space="0" w:color="auto"/>
        <w:bottom w:val="none" w:sz="0" w:space="0" w:color="auto"/>
        <w:right w:val="none" w:sz="0" w:space="0" w:color="auto"/>
      </w:divBdr>
    </w:div>
    <w:div w:id="682632242">
      <w:bodyDiv w:val="1"/>
      <w:marLeft w:val="0"/>
      <w:marRight w:val="0"/>
      <w:marTop w:val="0"/>
      <w:marBottom w:val="0"/>
      <w:divBdr>
        <w:top w:val="none" w:sz="0" w:space="0" w:color="auto"/>
        <w:left w:val="none" w:sz="0" w:space="0" w:color="auto"/>
        <w:bottom w:val="none" w:sz="0" w:space="0" w:color="auto"/>
        <w:right w:val="none" w:sz="0" w:space="0" w:color="auto"/>
      </w:divBdr>
    </w:div>
    <w:div w:id="1011373916">
      <w:bodyDiv w:val="1"/>
      <w:marLeft w:val="0"/>
      <w:marRight w:val="0"/>
      <w:marTop w:val="0"/>
      <w:marBottom w:val="0"/>
      <w:divBdr>
        <w:top w:val="none" w:sz="0" w:space="0" w:color="auto"/>
        <w:left w:val="none" w:sz="0" w:space="0" w:color="auto"/>
        <w:bottom w:val="none" w:sz="0" w:space="0" w:color="auto"/>
        <w:right w:val="none" w:sz="0" w:space="0" w:color="auto"/>
      </w:divBdr>
    </w:div>
    <w:div w:id="1383556874">
      <w:bodyDiv w:val="1"/>
      <w:marLeft w:val="0"/>
      <w:marRight w:val="0"/>
      <w:marTop w:val="0"/>
      <w:marBottom w:val="0"/>
      <w:divBdr>
        <w:top w:val="none" w:sz="0" w:space="0" w:color="auto"/>
        <w:left w:val="none" w:sz="0" w:space="0" w:color="auto"/>
        <w:bottom w:val="none" w:sz="0" w:space="0" w:color="auto"/>
        <w:right w:val="none" w:sz="0" w:space="0" w:color="auto"/>
      </w:divBdr>
    </w:div>
    <w:div w:id="1572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register-to-vo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lectoralcommission.org.uk/i-am-a/vo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BFCBD5"/>
      </a:dk2>
      <a:lt2>
        <a:srgbClr val="BFE6F0"/>
      </a:lt2>
      <a:accent1>
        <a:srgbClr val="003057"/>
      </a:accent1>
      <a:accent2>
        <a:srgbClr val="406481"/>
      </a:accent2>
      <a:accent3>
        <a:srgbClr val="8098AB"/>
      </a:accent3>
      <a:accent4>
        <a:srgbClr val="0099C3"/>
      </a:accent4>
      <a:accent5>
        <a:srgbClr val="40B3D2"/>
      </a:accent5>
      <a:accent6>
        <a:srgbClr val="80CCE1"/>
      </a:accent6>
      <a:hlink>
        <a:srgbClr val="40B3D2"/>
      </a:hlink>
      <a:folHlink>
        <a:srgbClr val="40B3D2"/>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pink">
      <a:srgbClr val="E6007C"/>
    </a:custClr>
    <a:custClr name="EC Orange">
      <a:srgbClr val="EC6608"/>
    </a:custClr>
    <a:custClr name="EC Green">
      <a:srgbClr val="96BE2D"/>
    </a:custClr>
    <a:custClr name="EC Purple">
      <a:srgbClr val="9C7DA9"/>
    </a:custClr>
    <a:custClr name="EC Yellow">
      <a:srgbClr val="F0DE38"/>
    </a:custClr>
    <a:custClr name="EC Grey">
      <a:srgbClr val="CBC4BC"/>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riginal_x0020_Modified_x0020_By xmlns="a44f04d0-ddeb-41ee-936f-170fa11e8783" xsi:nil="true"/>
    <TaxCatchAll xmlns="0b644c8d-8442-43d3-b70d-a766ab8538c3">
      <Value>3</Value>
      <Value>28</Value>
      <Value>2</Value>
      <Value>1</Value>
      <Value>3213</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Media Handling</TermName>
          <TermId xmlns="http://schemas.microsoft.com/office/infopath/2007/PartnerControls">af070d57-5fd8-41a0-aeff-ad712a252b64</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c28d532a-8b9f-4fd1-84bc-f5832c3e2076</TermId>
        </TermInfo>
      </Terms>
    </o4f6c70134b64a99b8a9c18b6cabc6d3>
    <Owner xmlns="0b644c8d-8442-43d3-b70d-a766ab8538c3">
      <UserInfo>
        <DisplayName/>
        <AccountId xsi:nil="true"/>
        <AccountType/>
      </UserInfo>
    </Owner>
    <Original_x0020_Creator xmlns="a44f04d0-ddeb-41ee-936f-170fa11e8783" xsi:nil="true"/>
    <j4f12893337a4eac9e2d2c696f543b80 xmlns="0b644c8d-8442-43d3-b70d-a766ab8538c3">
      <Terms xmlns="http://schemas.microsoft.com/office/infopath/2007/PartnerControls"/>
    </j4f12893337a4eac9e2d2c696f543b80>
    <_dlc_DocId xmlns="0b644c8d-8442-43d3-b70d-a766ab8538c3">TX6SW6SUV4E4-1231366507-396</_dlc_DocId>
    <_dlc_DocIdUrl xmlns="0b644c8d-8442-43d3-b70d-a766ab8538c3">
      <Url>http://skynet/dm/Functions/media/_layouts/15/DocIdRedir.aspx?ID=TX6SW6SUV4E4-1231366507-396</Url>
      <Description>TX6SW6SUV4E4-1231366507-396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C9ADBE5EDAD5E947B0458271EF26F4F30D00C35ED00AB1F7304BA0E687FBC74EE812" ma:contentTypeVersion="52" ma:contentTypeDescription="Word Document Content Type" ma:contentTypeScope="" ma:versionID="ccb6884c40413e383c55cf257c803364">
  <xsd:schema xmlns:xsd="http://www.w3.org/2001/XMLSchema" xmlns:xs="http://www.w3.org/2001/XMLSchema" xmlns:p="http://schemas.microsoft.com/office/2006/metadata/properties" xmlns:ns2="0b644c8d-8442-43d3-b70d-a766ab8538c3" xmlns:ns3="a44f04d0-ddeb-41ee-936f-170fa11e8783" xmlns:ns4="c0973202-7c92-449b-a95a-8ec26691ea65" targetNamespace="http://schemas.microsoft.com/office/2006/metadata/properties" ma:root="true" ma:fieldsID="21a679661238272d0543dce9578b4582" ns2:_="" ns3:_="" ns4:_="">
    <xsd:import namespace="0b644c8d-8442-43d3-b70d-a766ab8538c3"/>
    <xsd:import namespace="a44f04d0-ddeb-41ee-936f-170fa11e8783"/>
    <xsd:import namespace="c0973202-7c92-449b-a95a-8ec26691ea65"/>
    <xsd:element name="properties">
      <xsd:complexType>
        <xsd:sequence>
          <xsd:element name="documentManagement">
            <xsd:complexType>
              <xsd:all>
                <xsd:element ref="ns2:Owner" minOccurs="0"/>
                <xsd:element ref="ns2:Retention"/>
                <xsd:element ref="ns2:_dlc_DocIdPersistId" minOccurs="0"/>
                <xsd:element ref="ns2:ArticleName" minOccurs="0"/>
                <xsd:element ref="ns2:j5093c87c62f4e2ea96105d295eed61a" minOccurs="0"/>
                <xsd:element ref="ns2:TaxCatchAll" minOccurs="0"/>
                <xsd:element ref="ns2:TaxCatchAllLabel" minOccurs="0"/>
                <xsd:element ref="ns2:k8d136f7c151492e9a8c9a3ff7eb0306" minOccurs="0"/>
                <xsd:element ref="ns2:o4f6c70134b64a99b8a9c18b6cabc6d3" minOccurs="0"/>
                <xsd:element ref="ns2:_dlc_DocId" minOccurs="0"/>
                <xsd:element ref="ns2:b78556a5ab004a83993a9660bce6152c" minOccurs="0"/>
                <xsd:element ref="ns2:b9ca678d06974d1b9a589aa70f41520a" minOccurs="0"/>
                <xsd:element ref="ns2:j4f12893337a4eac9e2d2c696f543b80" minOccurs="0"/>
                <xsd:element ref="ns2:_dlc_DocIdUrl" minOccurs="0"/>
                <xsd:element ref="ns3:Original_x0020_Creator" minOccurs="0"/>
                <xsd:element ref="ns3:Original_x0020_Modified_x0020_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4"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5" ma:displayName="Retention" ma:default="7 years" ma:format="Dropdown"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4f04d0-ddeb-41ee-936f-170fa11e8783" elementFormDefault="qualified">
    <xsd:import namespace="http://schemas.microsoft.com/office/2006/documentManagement/types"/>
    <xsd:import namespace="http://schemas.microsoft.com/office/infopath/2007/PartnerControls"/>
    <xsd:element name="Original_x0020_Creator" ma:index="28" nillable="true" ma:displayName="Original Creator" ma:internalName="Original_x0020_Creator">
      <xsd:simpleType>
        <xsd:restriction base="dms:Text"/>
      </xsd:simpleType>
    </xsd:element>
    <xsd:element name="Original_x0020_Modified_x0020_By" ma:index="29" nillable="true" ma:displayName="Original Modified By" ma:internalName="Original_x0020_Modifi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db2267-da8a-4033-a749-d2c129898989" ContentTypeId="0x010100C9ADBE5EDAD5E947B0458271EF26F4F30D"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78A0-8FFF-459E-AB10-7193BD29D3AC}">
  <ds:schemaRefs>
    <ds:schemaRef ds:uri="http://schemas.microsoft.com/sharepoint/v3/contenttype/forms"/>
  </ds:schemaRefs>
</ds:datastoreItem>
</file>

<file path=customXml/itemProps2.xml><?xml version="1.0" encoding="utf-8"?>
<ds:datastoreItem xmlns:ds="http://schemas.openxmlformats.org/officeDocument/2006/customXml" ds:itemID="{D9A6A2BB-BFBF-4713-8691-3646DCCE9A2B}">
  <ds:schemaRefs>
    <ds:schemaRef ds:uri="0b644c8d-8442-43d3-b70d-a766ab8538c3"/>
    <ds:schemaRef ds:uri="http://purl.org/dc/terms/"/>
    <ds:schemaRef ds:uri="a44f04d0-ddeb-41ee-936f-170fa11e8783"/>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c0973202-7c92-449b-a95a-8ec26691ea65"/>
    <ds:schemaRef ds:uri="http://www.w3.org/XML/1998/namespace"/>
  </ds:schemaRefs>
</ds:datastoreItem>
</file>

<file path=customXml/itemProps3.xml><?xml version="1.0" encoding="utf-8"?>
<ds:datastoreItem xmlns:ds="http://schemas.openxmlformats.org/officeDocument/2006/customXml" ds:itemID="{452CBF96-783D-463B-BE3A-DBAFF8D85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a44f04d0-ddeb-41ee-936f-170fa11e8783"/>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6B220-7FF9-4C3A-B05E-B7AE406D1E62}">
  <ds:schemaRefs>
    <ds:schemaRef ds:uri="Microsoft.SharePoint.Taxonomy.ContentTypeSync"/>
  </ds:schemaRefs>
</ds:datastoreItem>
</file>

<file path=customXml/itemProps5.xml><?xml version="1.0" encoding="utf-8"?>
<ds:datastoreItem xmlns:ds="http://schemas.openxmlformats.org/officeDocument/2006/customXml" ds:itemID="{D2B42B68-CDB6-4CD9-973E-9C18F6A6BCC8}">
  <ds:schemaRefs>
    <ds:schemaRef ds:uri="http://schemas.microsoft.com/sharepoint/events"/>
  </ds:schemaRefs>
</ds:datastoreItem>
</file>

<file path=customXml/itemProps6.xml><?xml version="1.0" encoding="utf-8"?>
<ds:datastoreItem xmlns:ds="http://schemas.openxmlformats.org/officeDocument/2006/customXml" ds:itemID="{EDD7B185-4539-4694-8756-6E7CF002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Ghita</dc:creator>
  <cp:keywords/>
  <dc:description/>
  <cp:lastModifiedBy>Caroline Dunmore</cp:lastModifiedBy>
  <cp:revision>2</cp:revision>
  <dcterms:created xsi:type="dcterms:W3CDTF">2020-10-23T14:33:00Z</dcterms:created>
  <dcterms:modified xsi:type="dcterms:W3CDTF">2020-10-23T14:33:00Z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0x010100C9ADBE5EDAD5E947B0458271EF26F4F30D00C35ED00AB1F7304BA0E687FBC74EE812</vt:lpwstr>
  </property>
  <property fmtid="{D5CDD505-2E9C-101B-9397-08002B2CF9AE}" pid="3" name="_dlc_DocIdItemGuid">
    <vt:lpwstr>4ed5b926-a5ec-43ef-b5c4-8f64ef0c9f5b</vt:lpwstr>
  </property>
  <property fmtid="{D5CDD505-2E9C-101B-9397-08002B2CF9AE}" pid="4" name="Audience1">
    <vt:lpwstr>2;#All staff|1a1e0e6e-8d96-4235-ac5f-9f1dcc3600b0</vt:lpwstr>
  </property>
  <property fmtid="{D5CDD505-2E9C-101B-9397-08002B2CF9AE}" pid="5" name="TaxKeyword">
    <vt:lpwstr/>
  </property>
  <property fmtid="{D5CDD505-2E9C-101B-9397-08002B2CF9AE}" pid="6" name="d7e05c9ad6914a3c91fc7c6d52d321c1">
    <vt:lpwstr/>
  </property>
  <property fmtid="{D5CDD505-2E9C-101B-9397-08002B2CF9AE}" pid="7" name="Countries">
    <vt:lpwstr>3;#UK wide|6834a7d2-fb91-47b3-99a3-3181df52306f</vt:lpwstr>
  </property>
  <property fmtid="{D5CDD505-2E9C-101B-9397-08002B2CF9AE}" pid="8" name="ECSubject">
    <vt:lpwstr>28;#Media Handling|af070d57-5fd8-41a0-aeff-ad712a252b64</vt:lpwstr>
  </property>
  <property fmtid="{D5CDD505-2E9C-101B-9397-08002B2CF9AE}" pid="9" name="Month">
    <vt:lpwstr/>
  </property>
  <property fmtid="{D5CDD505-2E9C-101B-9397-08002B2CF9AE}" pid="10" name="GPMS marking">
    <vt:lpwstr>1;#Official|77462fb2-11a1-4cd5-8628-4e6081b9477e</vt:lpwstr>
  </property>
  <property fmtid="{D5CDD505-2E9C-101B-9397-08002B2CF9AE}" pid="11" name="Calendar Year">
    <vt:lpwstr>3213;#2020|c28d532a-8b9f-4fd1-84bc-f5832c3e2076</vt:lpwstr>
  </property>
  <property fmtid="{D5CDD505-2E9C-101B-9397-08002B2CF9AE}" pid="12" name="TaxKeywordTaxHTField">
    <vt:lpwstr/>
  </property>
  <property fmtid="{D5CDD505-2E9C-101B-9397-08002B2CF9AE}" pid="13" name="Financial year">
    <vt:lpwstr/>
  </property>
</Properties>
</file>