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CF07" w14:textId="75BF7C66" w:rsidR="005342B3" w:rsidRDefault="005342B3" w:rsidP="005342B3">
      <w:pPr>
        <w:pStyle w:val="H1Title"/>
      </w:pPr>
      <w:r>
        <w:t>Senedd Election</w:t>
      </w:r>
    </w:p>
    <w:p w14:paraId="3D9C34CB" w14:textId="77777777" w:rsidR="005342B3" w:rsidRPr="00215A1C" w:rsidRDefault="005342B3" w:rsidP="00215A1C">
      <w:pPr>
        <w:pStyle w:val="H2Subheading"/>
        <w:rPr>
          <w:color w:val="007292" w:themeColor="background2" w:themeShade="BF"/>
        </w:rPr>
      </w:pPr>
      <w:r w:rsidRPr="00215A1C">
        <w:rPr>
          <w:color w:val="007292" w:themeColor="background2" w:themeShade="BF"/>
        </w:rPr>
        <w:t>Part 1 – to be completed by the voter’s companion</w:t>
      </w:r>
    </w:p>
    <w:p w14:paraId="2CA236A0" w14:textId="77777777" w:rsidR="005342B3" w:rsidRDefault="005342B3" w:rsidP="005342B3">
      <w:pPr>
        <w:pStyle w:val="H3Subheading"/>
      </w:pPr>
      <w:r>
        <w:t xml:space="preserve">When assisting a voter with severe sight impairment or other disability or inability to </w:t>
      </w:r>
      <w:proofErr w:type="gramStart"/>
      <w:r>
        <w:t>read:*</w:t>
      </w:r>
      <w:proofErr w:type="gramEnd"/>
    </w:p>
    <w:p w14:paraId="6353CB8F" w14:textId="77777777" w:rsidR="005342B3" w:rsidRDefault="005342B3" w:rsidP="005342B3">
      <w:pPr>
        <w:pStyle w:val="Body"/>
        <w:pBdr>
          <w:top w:val="single" w:sz="4" w:space="1" w:color="auto"/>
          <w:left w:val="single" w:sz="4" w:space="1" w:color="auto"/>
          <w:bottom w:val="single" w:sz="4" w:space="15" w:color="auto"/>
          <w:right w:val="single" w:sz="4" w:space="1" w:color="auto"/>
          <w:between w:val="single" w:sz="4" w:space="1" w:color="auto"/>
          <w:bar w:val="single" w:sz="4" w:color="auto"/>
        </w:pBdr>
      </w:pPr>
      <w:r>
        <w:t xml:space="preserve">I [insert name of companion] </w:t>
      </w:r>
    </w:p>
    <w:p w14:paraId="45BC11D0" w14:textId="77777777" w:rsidR="00701C55" w:rsidRDefault="00701C55" w:rsidP="005342B3">
      <w:pPr>
        <w:pStyle w:val="Body"/>
        <w:pBdr>
          <w:top w:val="single" w:sz="4" w:space="1" w:color="auto"/>
          <w:left w:val="single" w:sz="4" w:space="1" w:color="auto"/>
          <w:bottom w:val="single" w:sz="4" w:space="15" w:color="auto"/>
          <w:right w:val="single" w:sz="4" w:space="1" w:color="auto"/>
          <w:between w:val="single" w:sz="4" w:space="1" w:color="auto"/>
          <w:bar w:val="single" w:sz="4" w:color="auto"/>
        </w:pBdr>
      </w:pPr>
    </w:p>
    <w:p w14:paraId="600DF44C" w14:textId="77777777" w:rsidR="005342B3" w:rsidRDefault="005342B3" w:rsidP="005342B3">
      <w:pPr>
        <w:pStyle w:val="Body"/>
        <w:pBdr>
          <w:top w:val="single" w:sz="4" w:space="1" w:color="auto"/>
          <w:left w:val="single" w:sz="4" w:space="1" w:color="auto"/>
          <w:bottom w:val="single" w:sz="4" w:space="15" w:color="auto"/>
          <w:right w:val="single" w:sz="4" w:space="1" w:color="auto"/>
          <w:between w:val="single" w:sz="4" w:space="1" w:color="auto"/>
          <w:bar w:val="single" w:sz="4" w:color="auto"/>
        </w:pBdr>
      </w:pPr>
      <w:r>
        <w:t xml:space="preserve">of [insert address of companion] </w:t>
      </w:r>
    </w:p>
    <w:p w14:paraId="1CBACB51" w14:textId="45169E5E" w:rsidR="005342B3" w:rsidRDefault="005342B3" w:rsidP="005342B3">
      <w:pPr>
        <w:pStyle w:val="Body"/>
        <w:pBdr>
          <w:top w:val="single" w:sz="4" w:space="1" w:color="auto"/>
          <w:left w:val="single" w:sz="4" w:space="1" w:color="auto"/>
          <w:bottom w:val="single" w:sz="4" w:space="15" w:color="auto"/>
          <w:right w:val="single" w:sz="4" w:space="1" w:color="auto"/>
          <w:between w:val="single" w:sz="4" w:space="1" w:color="auto"/>
          <w:bar w:val="single" w:sz="4" w:color="auto"/>
        </w:pBdr>
      </w:pPr>
      <w:r>
        <w:t xml:space="preserve"> </w:t>
      </w:r>
    </w:p>
    <w:p w14:paraId="327F4EFB" w14:textId="5905B8DE" w:rsidR="005342B3" w:rsidRDefault="005342B3" w:rsidP="005342B3">
      <w:pPr>
        <w:pStyle w:val="Body"/>
        <w:pBdr>
          <w:top w:val="single" w:sz="4" w:space="1" w:color="auto"/>
          <w:left w:val="single" w:sz="4" w:space="1" w:color="auto"/>
          <w:bottom w:val="single" w:sz="4" w:space="15" w:color="auto"/>
          <w:right w:val="single" w:sz="4" w:space="1" w:color="auto"/>
          <w:between w:val="single" w:sz="4" w:space="1" w:color="auto"/>
          <w:bar w:val="single" w:sz="4" w:color="auto"/>
        </w:pBdr>
      </w:pPr>
      <w:r>
        <w:t xml:space="preserve">having been asked to assist [insert name of voter being </w:t>
      </w:r>
      <w:proofErr w:type="gramStart"/>
      <w:r>
        <w:t>assisted]*</w:t>
      </w:r>
      <w:proofErr w:type="gramEnd"/>
      <w:r>
        <w:t xml:space="preserve">* </w:t>
      </w:r>
    </w:p>
    <w:p w14:paraId="2853D99C" w14:textId="77777777" w:rsidR="005342B3" w:rsidRDefault="005342B3" w:rsidP="005342B3">
      <w:pPr>
        <w:pStyle w:val="Body"/>
        <w:pBdr>
          <w:top w:val="single" w:sz="4" w:space="1" w:color="auto"/>
          <w:left w:val="single" w:sz="4" w:space="1" w:color="auto"/>
          <w:bottom w:val="single" w:sz="4" w:space="15" w:color="auto"/>
          <w:right w:val="single" w:sz="4" w:space="1" w:color="auto"/>
          <w:between w:val="single" w:sz="4" w:space="1" w:color="auto"/>
          <w:bar w:val="single" w:sz="4" w:color="auto"/>
        </w:pBdr>
      </w:pPr>
    </w:p>
    <w:p w14:paraId="1B74D395" w14:textId="6BE5B32C" w:rsidR="005342B3" w:rsidRDefault="005342B3" w:rsidP="005342B3">
      <w:pPr>
        <w:pStyle w:val="Body"/>
        <w:pBdr>
          <w:top w:val="single" w:sz="4" w:space="1" w:color="auto"/>
          <w:left w:val="single" w:sz="4" w:space="1" w:color="auto"/>
          <w:bottom w:val="single" w:sz="4" w:space="15" w:color="auto"/>
          <w:right w:val="single" w:sz="4" w:space="1" w:color="auto"/>
          <w:between w:val="single" w:sz="4" w:space="1" w:color="auto"/>
          <w:bar w:val="single" w:sz="4" w:color="auto"/>
        </w:pBdr>
      </w:pPr>
      <w:r>
        <w:t xml:space="preserve">whose number on the register is [insert number of </w:t>
      </w:r>
      <w:proofErr w:type="gramStart"/>
      <w:r>
        <w:t>voter</w:t>
      </w:r>
      <w:proofErr w:type="gramEnd"/>
      <w:r>
        <w:t xml:space="preserve"> being assisted]</w:t>
      </w:r>
    </w:p>
    <w:p w14:paraId="4AFF1F2A" w14:textId="77777777" w:rsidR="005342B3" w:rsidRDefault="005342B3" w:rsidP="005342B3">
      <w:pPr>
        <w:pStyle w:val="Body"/>
        <w:pBdr>
          <w:top w:val="single" w:sz="4" w:space="1" w:color="auto"/>
          <w:left w:val="single" w:sz="4" w:space="1" w:color="auto"/>
          <w:bottom w:val="single" w:sz="4" w:space="15" w:color="auto"/>
          <w:right w:val="single" w:sz="4" w:space="1" w:color="auto"/>
          <w:between w:val="single" w:sz="4" w:space="1" w:color="auto"/>
          <w:bar w:val="single" w:sz="4" w:color="auto"/>
        </w:pBdr>
      </w:pPr>
    </w:p>
    <w:p w14:paraId="7255BECF" w14:textId="24C19B30" w:rsidR="005342B3" w:rsidRDefault="005342B3" w:rsidP="005342B3">
      <w:pPr>
        <w:pStyle w:val="Body"/>
      </w:pPr>
      <w:r>
        <w:t>to give their vote at the Senedd election now being held, hereby declare that—</w:t>
      </w:r>
    </w:p>
    <w:p w14:paraId="5E85FE5D" w14:textId="77777777" w:rsidR="005342B3" w:rsidRDefault="005342B3" w:rsidP="005342B3">
      <w:pPr>
        <w:pStyle w:val="Body"/>
      </w:pPr>
      <w:r>
        <w:t xml:space="preserve">• I have attained the age of </w:t>
      </w:r>
      <w:proofErr w:type="gramStart"/>
      <w:r>
        <w:t>16;</w:t>
      </w:r>
      <w:proofErr w:type="gramEnd"/>
    </w:p>
    <w:p w14:paraId="222B65C4" w14:textId="2791F6DC" w:rsidR="005342B3" w:rsidRDefault="005342B3" w:rsidP="005342B3">
      <w:pPr>
        <w:pStyle w:val="Body"/>
      </w:pPr>
      <w:r>
        <w:t xml:space="preserve">• I have not previously assisted any voter with severe sight impairment or other disability or inability to read to vote at this election </w:t>
      </w:r>
      <w:r w:rsidR="00942BCF">
        <w:t>except:</w:t>
      </w:r>
    </w:p>
    <w:p w14:paraId="44E2E514" w14:textId="2E7175BF" w:rsidR="005342B3" w:rsidRDefault="005342B3" w:rsidP="005342B3">
      <w:pPr>
        <w:pStyle w:val="Body"/>
        <w:pBdr>
          <w:top w:val="single" w:sz="4" w:space="1" w:color="auto"/>
          <w:left w:val="single" w:sz="4" w:space="4" w:color="auto"/>
          <w:bottom w:val="single" w:sz="4" w:space="12" w:color="auto"/>
          <w:right w:val="single" w:sz="4" w:space="4" w:color="auto"/>
          <w:between w:val="single" w:sz="4" w:space="1" w:color="auto"/>
          <w:bar w:val="single" w:sz="4" w:color="auto"/>
        </w:pBdr>
      </w:pPr>
      <w:r>
        <w:t xml:space="preserve">[insert the name and address of any other voter who has been assisted by the companion to vote at the </w:t>
      </w:r>
      <w:proofErr w:type="gramStart"/>
      <w:r>
        <w:t>election]*</w:t>
      </w:r>
      <w:proofErr w:type="gramEnd"/>
      <w:r>
        <w:t xml:space="preserve"> (see notes).</w:t>
      </w:r>
    </w:p>
    <w:p w14:paraId="67357DCD" w14:textId="77777777" w:rsidR="005342B3" w:rsidRDefault="005342B3" w:rsidP="005342B3">
      <w:pPr>
        <w:pStyle w:val="Body"/>
        <w:pBdr>
          <w:top w:val="single" w:sz="4" w:space="1" w:color="auto"/>
          <w:left w:val="single" w:sz="4" w:space="4" w:color="auto"/>
          <w:bottom w:val="single" w:sz="4" w:space="12" w:color="auto"/>
          <w:right w:val="single" w:sz="4" w:space="4" w:color="auto"/>
          <w:between w:val="single" w:sz="4" w:space="1" w:color="auto"/>
          <w:bar w:val="single" w:sz="4" w:color="auto"/>
        </w:pBdr>
      </w:pPr>
    </w:p>
    <w:p w14:paraId="75EBDAD4" w14:textId="7799CA37" w:rsidR="005342B3" w:rsidRDefault="005342B3" w:rsidP="001D58CD">
      <w:pPr>
        <w:pStyle w:val="Body"/>
        <w:pBdr>
          <w:top w:val="single" w:sz="4" w:space="1" w:color="auto"/>
          <w:left w:val="single" w:sz="4" w:space="4" w:color="auto"/>
          <w:bottom w:val="single" w:sz="4" w:space="12" w:color="auto"/>
          <w:right w:val="single" w:sz="4" w:space="4" w:color="auto"/>
          <w:between w:val="single" w:sz="4" w:space="1" w:color="auto"/>
          <w:bar w:val="single" w:sz="4" w:color="auto"/>
        </w:pBdr>
      </w:pPr>
      <w:r>
        <w:t>Signed by companion:</w:t>
      </w:r>
    </w:p>
    <w:p w14:paraId="7436F3EB" w14:textId="77777777" w:rsidR="005342B3" w:rsidRDefault="005342B3" w:rsidP="005342B3">
      <w:pPr>
        <w:pStyle w:val="Body"/>
        <w:pBdr>
          <w:top w:val="single" w:sz="4" w:space="1" w:color="auto"/>
          <w:left w:val="single" w:sz="4" w:space="4" w:color="auto"/>
          <w:bottom w:val="single" w:sz="4" w:space="16" w:color="auto"/>
          <w:right w:val="single" w:sz="4" w:space="4" w:color="auto"/>
          <w:between w:val="single" w:sz="4" w:space="1" w:color="auto"/>
          <w:bar w:val="single" w:sz="4" w:color="auto"/>
        </w:pBdr>
      </w:pPr>
      <w:r>
        <w:t>Date:</w:t>
      </w:r>
    </w:p>
    <w:p w14:paraId="20C8FA2B" w14:textId="77777777" w:rsidR="00942BCF" w:rsidRDefault="00942BCF">
      <w:pPr>
        <w:rPr>
          <w:b/>
        </w:rPr>
      </w:pPr>
      <w:r>
        <w:br w:type="page"/>
      </w:r>
    </w:p>
    <w:p w14:paraId="4031AC99" w14:textId="25B80C9F" w:rsidR="005342B3" w:rsidRPr="00215A1C" w:rsidRDefault="005342B3" w:rsidP="00215A1C">
      <w:pPr>
        <w:pStyle w:val="H2Subheading"/>
        <w:rPr>
          <w:color w:val="007292" w:themeColor="background2" w:themeShade="BF"/>
        </w:rPr>
      </w:pPr>
      <w:r w:rsidRPr="00215A1C">
        <w:rPr>
          <w:color w:val="007292" w:themeColor="background2" w:themeShade="BF"/>
        </w:rPr>
        <w:lastRenderedPageBreak/>
        <w:t xml:space="preserve">When assisting a voter with severe sight impairment or other disability or inability to read who is voting as </w:t>
      </w:r>
      <w:proofErr w:type="gramStart"/>
      <w:r w:rsidRPr="00215A1C">
        <w:rPr>
          <w:color w:val="007292" w:themeColor="background2" w:themeShade="BF"/>
        </w:rPr>
        <w:t>proxy:*</w:t>
      </w:r>
      <w:proofErr w:type="gramEnd"/>
    </w:p>
    <w:p w14:paraId="1C5ABE0A" w14:textId="77777777"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r>
        <w:t>I [insert name of companion]</w:t>
      </w:r>
    </w:p>
    <w:p w14:paraId="4B256A0E" w14:textId="77777777" w:rsidR="00701C55" w:rsidRDefault="00701C55"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p>
    <w:p w14:paraId="5983A4CC" w14:textId="77777777"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r>
        <w:t>of [insert address of companion]</w:t>
      </w:r>
    </w:p>
    <w:p w14:paraId="7CD7142B" w14:textId="77777777"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p>
    <w:p w14:paraId="401DC0E4" w14:textId="622DAF74"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r>
        <w:t>having been asked to assist [insert name of voter being assisted]</w:t>
      </w:r>
    </w:p>
    <w:p w14:paraId="5506AD93" w14:textId="77777777"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p>
    <w:p w14:paraId="26F86A8D" w14:textId="77777777"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r>
        <w:t>who is voting as proxy for [insert name of elector]</w:t>
      </w:r>
    </w:p>
    <w:p w14:paraId="6ADEC300" w14:textId="77777777"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p>
    <w:p w14:paraId="1B26B249" w14:textId="77777777"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r>
        <w:t xml:space="preserve">whose number on the register is [insert number of </w:t>
      </w:r>
      <w:proofErr w:type="gramStart"/>
      <w:r>
        <w:t>elector</w:t>
      </w:r>
      <w:proofErr w:type="gramEnd"/>
      <w:r>
        <w:t>]</w:t>
      </w:r>
    </w:p>
    <w:p w14:paraId="6D33B201" w14:textId="77777777" w:rsidR="005342B3" w:rsidRDefault="005342B3"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p>
    <w:p w14:paraId="68E91065" w14:textId="2BA43340" w:rsidR="005342B3" w:rsidRDefault="005342B3" w:rsidP="005342B3">
      <w:pPr>
        <w:pStyle w:val="Body"/>
      </w:pPr>
      <w:r>
        <w:t>to give their vote at the Senedd election now being held, hereby declare that—</w:t>
      </w:r>
    </w:p>
    <w:p w14:paraId="5026DED0" w14:textId="77777777" w:rsidR="005342B3" w:rsidRDefault="005342B3" w:rsidP="005342B3">
      <w:pPr>
        <w:pStyle w:val="Body"/>
      </w:pPr>
      <w:r>
        <w:t xml:space="preserve">• I have attained the age of </w:t>
      </w:r>
      <w:proofErr w:type="gramStart"/>
      <w:r>
        <w:t>16;</w:t>
      </w:r>
      <w:proofErr w:type="gramEnd"/>
    </w:p>
    <w:p w14:paraId="4F8DEBCE" w14:textId="296B12B2" w:rsidR="005342B3" w:rsidRDefault="005342B3" w:rsidP="005342B3">
      <w:pPr>
        <w:pStyle w:val="Body"/>
      </w:pPr>
      <w:r>
        <w:t xml:space="preserve">• I have not previously assisted any voter with severe sight impairment or other disability or inability to read to vote at this election </w:t>
      </w:r>
      <w:r w:rsidR="00942BCF">
        <w:t>except:</w:t>
      </w:r>
    </w:p>
    <w:p w14:paraId="6B9C0F52" w14:textId="0BB8ECB1" w:rsidR="005342B3" w:rsidRDefault="00942BCF" w:rsidP="005342B3">
      <w:pPr>
        <w:pStyle w:val="Body"/>
        <w:pBdr>
          <w:top w:val="single" w:sz="4" w:space="1" w:color="auto"/>
          <w:left w:val="single" w:sz="4" w:space="4" w:color="auto"/>
          <w:bottom w:val="single" w:sz="4" w:space="10" w:color="auto"/>
          <w:right w:val="single" w:sz="4" w:space="4" w:color="auto"/>
          <w:between w:val="single" w:sz="4" w:space="1" w:color="auto"/>
          <w:bar w:val="single" w:sz="4" w:color="auto"/>
        </w:pBdr>
      </w:pPr>
      <w:r>
        <w:t xml:space="preserve"> [insert the name and address of any other voter who has been assisted by the companion to vote at the </w:t>
      </w:r>
      <w:proofErr w:type="gramStart"/>
      <w:r>
        <w:t>election]*</w:t>
      </w:r>
      <w:proofErr w:type="gramEnd"/>
      <w:r>
        <w:t xml:space="preserve"> (see notes).</w:t>
      </w:r>
    </w:p>
    <w:p w14:paraId="33CEA9BD" w14:textId="77777777" w:rsidR="005342B3" w:rsidRDefault="005342B3" w:rsidP="005342B3">
      <w:pPr>
        <w:pStyle w:val="Body"/>
        <w:pBdr>
          <w:top w:val="single" w:sz="4" w:space="1" w:color="auto"/>
          <w:left w:val="single" w:sz="4" w:space="4" w:color="auto"/>
          <w:bottom w:val="single" w:sz="4" w:space="10" w:color="auto"/>
          <w:right w:val="single" w:sz="4" w:space="4" w:color="auto"/>
          <w:between w:val="single" w:sz="4" w:space="1" w:color="auto"/>
          <w:bar w:val="single" w:sz="4" w:color="auto"/>
        </w:pBdr>
      </w:pPr>
    </w:p>
    <w:p w14:paraId="129C27A3" w14:textId="77777777" w:rsidR="005342B3" w:rsidRDefault="005342B3" w:rsidP="005342B3">
      <w:pPr>
        <w:pStyle w:val="Body"/>
        <w:pBdr>
          <w:top w:val="single" w:sz="4" w:space="1" w:color="auto"/>
          <w:left w:val="single" w:sz="4" w:space="4" w:color="auto"/>
          <w:bottom w:val="single" w:sz="4" w:space="14" w:color="auto"/>
          <w:right w:val="single" w:sz="4" w:space="4" w:color="auto"/>
          <w:between w:val="single" w:sz="4" w:space="1" w:color="auto"/>
          <w:bar w:val="single" w:sz="4" w:color="auto"/>
        </w:pBdr>
      </w:pPr>
      <w:r>
        <w:t>Signed by companion:</w:t>
      </w:r>
    </w:p>
    <w:p w14:paraId="0BA95DFA" w14:textId="77777777" w:rsidR="005342B3" w:rsidRDefault="005342B3" w:rsidP="005342B3">
      <w:pPr>
        <w:pStyle w:val="Body"/>
        <w:pBdr>
          <w:top w:val="single" w:sz="4" w:space="1" w:color="auto"/>
          <w:left w:val="single" w:sz="4" w:space="4" w:color="auto"/>
          <w:bottom w:val="single" w:sz="4" w:space="14" w:color="auto"/>
          <w:right w:val="single" w:sz="4" w:space="4" w:color="auto"/>
          <w:between w:val="single" w:sz="4" w:space="1" w:color="auto"/>
          <w:bar w:val="single" w:sz="4" w:color="auto"/>
        </w:pBdr>
      </w:pPr>
      <w:r>
        <w:t>Date:</w:t>
      </w:r>
    </w:p>
    <w:p w14:paraId="7B86F76A" w14:textId="77777777" w:rsidR="005342B3" w:rsidRDefault="005342B3" w:rsidP="00942BCF">
      <w:pPr>
        <w:pStyle w:val="H3Subheading"/>
      </w:pPr>
      <w:r>
        <w:t>*</w:t>
      </w:r>
      <w:proofErr w:type="gramStart"/>
      <w:r>
        <w:t>delete</w:t>
      </w:r>
      <w:proofErr w:type="gramEnd"/>
      <w:r>
        <w:t xml:space="preserve"> as appropriate</w:t>
      </w:r>
    </w:p>
    <w:p w14:paraId="273D6F9C" w14:textId="0D06FDB6" w:rsidR="005342B3" w:rsidRDefault="005342B3" w:rsidP="00942BCF">
      <w:pPr>
        <w:pStyle w:val="H3Subheading"/>
      </w:pPr>
      <w:r>
        <w:t>** the name of the voter is not to be added when the voter has an anonymous entry. Instead, only the voter's number is to be added (see notes).</w:t>
      </w:r>
    </w:p>
    <w:p w14:paraId="2B33929F" w14:textId="77777777" w:rsidR="00942BCF" w:rsidRDefault="00942BCF">
      <w:pPr>
        <w:rPr>
          <w:color w:val="0099C3" w:themeColor="background2"/>
          <w:sz w:val="32"/>
          <w:szCs w:val="32"/>
        </w:rPr>
      </w:pPr>
      <w:r>
        <w:br w:type="page"/>
      </w:r>
    </w:p>
    <w:p w14:paraId="7AEF771B" w14:textId="7F48E985" w:rsidR="005342B3" w:rsidRPr="00215A1C" w:rsidRDefault="005342B3" w:rsidP="005342B3">
      <w:pPr>
        <w:pStyle w:val="H2Subheading"/>
        <w:rPr>
          <w:color w:val="004C61" w:themeColor="background2" w:themeShade="80"/>
        </w:rPr>
      </w:pPr>
      <w:r w:rsidRPr="00215A1C">
        <w:rPr>
          <w:color w:val="004C61" w:themeColor="background2" w:themeShade="80"/>
        </w:rPr>
        <w:lastRenderedPageBreak/>
        <w:t>Part 2 – to be completed by the presiding officer</w:t>
      </w:r>
    </w:p>
    <w:p w14:paraId="1688F3FE" w14:textId="7E4C2701" w:rsidR="005342B3" w:rsidRDefault="005342B3" w:rsidP="005342B3">
      <w:pPr>
        <w:pStyle w:val="Body"/>
      </w:pPr>
      <w:r>
        <w:t xml:space="preserve">I, the undersigned, being the presiding officer for </w:t>
      </w:r>
    </w:p>
    <w:p w14:paraId="08FFC0D0" w14:textId="4A815217" w:rsidR="005342B3" w:rsidRDefault="00942BCF" w:rsidP="005342B3">
      <w:pPr>
        <w:pStyle w:val="Body"/>
        <w:pBdr>
          <w:top w:val="single" w:sz="4" w:space="1" w:color="auto"/>
          <w:left w:val="single" w:sz="4" w:space="4" w:color="auto"/>
          <w:bottom w:val="single" w:sz="4" w:space="15" w:color="auto"/>
          <w:right w:val="single" w:sz="4" w:space="4" w:color="auto"/>
          <w:between w:val="single" w:sz="4" w:space="1" w:color="auto"/>
          <w:bar w:val="single" w:sz="4" w:color="auto"/>
        </w:pBdr>
      </w:pPr>
      <w:r>
        <w:t>[insert name of polling station]</w:t>
      </w:r>
    </w:p>
    <w:p w14:paraId="0EE3B280" w14:textId="587EED5B" w:rsidR="005342B3" w:rsidRDefault="005342B3" w:rsidP="005342B3">
      <w:pPr>
        <w:pStyle w:val="Body"/>
      </w:pPr>
      <w:r>
        <w:t>hereby certify that the above declaration was read to the companion and was signed by the companion in my presence.</w:t>
      </w:r>
    </w:p>
    <w:p w14:paraId="4A216A35" w14:textId="77777777" w:rsidR="005342B3" w:rsidRDefault="005342B3" w:rsidP="005342B3">
      <w:pPr>
        <w:pStyle w:val="Body"/>
        <w:pBdr>
          <w:top w:val="single" w:sz="4" w:space="1" w:color="auto"/>
          <w:left w:val="single" w:sz="4" w:space="4" w:color="auto"/>
          <w:bottom w:val="single" w:sz="4" w:space="16" w:color="auto"/>
          <w:right w:val="single" w:sz="4" w:space="4" w:color="auto"/>
          <w:between w:val="single" w:sz="4" w:space="1" w:color="auto"/>
          <w:bar w:val="single" w:sz="4" w:color="auto"/>
        </w:pBdr>
      </w:pPr>
      <w:r>
        <w:t>Signed by presiding officer:</w:t>
      </w:r>
    </w:p>
    <w:p w14:paraId="7EF45675" w14:textId="77777777" w:rsidR="005342B3" w:rsidRDefault="005342B3" w:rsidP="005342B3">
      <w:pPr>
        <w:pStyle w:val="Body"/>
        <w:pBdr>
          <w:top w:val="single" w:sz="4" w:space="1" w:color="auto"/>
          <w:left w:val="single" w:sz="4" w:space="4" w:color="auto"/>
          <w:bottom w:val="single" w:sz="4" w:space="16" w:color="auto"/>
          <w:right w:val="single" w:sz="4" w:space="4" w:color="auto"/>
          <w:between w:val="single" w:sz="4" w:space="1" w:color="auto"/>
          <w:bar w:val="single" w:sz="4" w:color="auto"/>
        </w:pBdr>
      </w:pPr>
      <w:r>
        <w:t>Polling station:</w:t>
      </w:r>
    </w:p>
    <w:p w14:paraId="7EA5B339" w14:textId="77777777" w:rsidR="005342B3" w:rsidRDefault="005342B3" w:rsidP="005342B3">
      <w:pPr>
        <w:pStyle w:val="Body"/>
        <w:pBdr>
          <w:top w:val="single" w:sz="4" w:space="1" w:color="auto"/>
          <w:left w:val="single" w:sz="4" w:space="4" w:color="auto"/>
          <w:bottom w:val="single" w:sz="4" w:space="16" w:color="auto"/>
          <w:right w:val="single" w:sz="4" w:space="4" w:color="auto"/>
          <w:between w:val="single" w:sz="4" w:space="1" w:color="auto"/>
          <w:bar w:val="single" w:sz="4" w:color="auto"/>
        </w:pBdr>
      </w:pPr>
      <w:r>
        <w:t>Constituency of:</w:t>
      </w:r>
    </w:p>
    <w:p w14:paraId="35D98120" w14:textId="77777777" w:rsidR="005342B3" w:rsidRDefault="005342B3" w:rsidP="005342B3">
      <w:pPr>
        <w:pStyle w:val="Body"/>
        <w:pBdr>
          <w:top w:val="single" w:sz="4" w:space="1" w:color="auto"/>
          <w:left w:val="single" w:sz="4" w:space="4" w:color="auto"/>
          <w:bottom w:val="single" w:sz="4" w:space="16" w:color="auto"/>
          <w:right w:val="single" w:sz="4" w:space="4" w:color="auto"/>
          <w:between w:val="single" w:sz="4" w:space="1" w:color="auto"/>
          <w:bar w:val="single" w:sz="4" w:color="auto"/>
        </w:pBdr>
      </w:pPr>
      <w:r>
        <w:t>Date:</w:t>
      </w:r>
    </w:p>
    <w:p w14:paraId="743B865C" w14:textId="77777777" w:rsidR="005342B3" w:rsidRDefault="005342B3" w:rsidP="005342B3">
      <w:pPr>
        <w:pStyle w:val="Body"/>
        <w:pBdr>
          <w:top w:val="single" w:sz="4" w:space="1" w:color="auto"/>
          <w:left w:val="single" w:sz="4" w:space="4" w:color="auto"/>
          <w:bottom w:val="single" w:sz="4" w:space="16" w:color="auto"/>
          <w:right w:val="single" w:sz="4" w:space="4" w:color="auto"/>
          <w:between w:val="single" w:sz="4" w:space="1" w:color="auto"/>
          <w:bar w:val="single" w:sz="4" w:color="auto"/>
        </w:pBdr>
      </w:pPr>
      <w:r>
        <w:t>Time (exact):</w:t>
      </w:r>
    </w:p>
    <w:p w14:paraId="532D7A7B" w14:textId="77777777" w:rsidR="00942BCF" w:rsidRDefault="00942BCF" w:rsidP="00942BCF">
      <w:pPr>
        <w:pStyle w:val="H3Subheading"/>
        <w:pBdr>
          <w:bottom w:val="single" w:sz="4" w:space="1" w:color="auto"/>
        </w:pBdr>
      </w:pPr>
    </w:p>
    <w:p w14:paraId="2A9E5A2E" w14:textId="748CA89D" w:rsidR="005342B3" w:rsidRDefault="005342B3" w:rsidP="005342B3">
      <w:pPr>
        <w:pStyle w:val="H3Subheading"/>
      </w:pPr>
      <w:r>
        <w:t xml:space="preserve">Notes to the form of declaration to be made by the companion of a voter with severe sight impairment or other disability or inability to read: </w:t>
      </w:r>
    </w:p>
    <w:p w14:paraId="5E0045D1" w14:textId="78ECF5CE" w:rsidR="005342B3" w:rsidRDefault="005342B3" w:rsidP="005342B3">
      <w:pPr>
        <w:pStyle w:val="Body"/>
      </w:pPr>
      <w:r>
        <w:t>1. The voter’s number is that person’s number in the register to be used at the election or, pending publication of the register, that person’s number, if any, in the electors lists for that register. The voter’s number can be found on the poll card which was sent to them shortly after the election was announced or can be checked by contacting the registration officer.</w:t>
      </w:r>
    </w:p>
    <w:p w14:paraId="4B8358B6" w14:textId="77777777" w:rsidR="005342B3" w:rsidRDefault="005342B3" w:rsidP="005342B3">
      <w:pPr>
        <w:pStyle w:val="Body"/>
      </w:pPr>
    </w:p>
    <w:p w14:paraId="08EF2CA4" w14:textId="77777777" w:rsidR="005342B3" w:rsidRDefault="005342B3" w:rsidP="005342B3">
      <w:pPr>
        <w:pStyle w:val="Body"/>
      </w:pPr>
      <w:r>
        <w:t>2. The companion may have assisted one, and only one, other person to vote at the election.</w:t>
      </w:r>
    </w:p>
    <w:p w14:paraId="5A903FFB" w14:textId="77777777" w:rsidR="005342B3" w:rsidRDefault="005342B3" w:rsidP="005342B3">
      <w:pPr>
        <w:pStyle w:val="Body"/>
      </w:pPr>
    </w:p>
    <w:p w14:paraId="6AF3670F" w14:textId="77777777" w:rsidR="005342B3" w:rsidRDefault="005342B3" w:rsidP="005342B3">
      <w:pPr>
        <w:pStyle w:val="Body"/>
      </w:pPr>
      <w:r>
        <w:t>3. It is a criminal offence to communicate at any time to any person any information as to the way in which the voter intends to vote or has voted.</w:t>
      </w:r>
    </w:p>
    <w:p w14:paraId="16C5935A" w14:textId="77777777" w:rsidR="005342B3" w:rsidRDefault="005342B3" w:rsidP="005342B3">
      <w:pPr>
        <w:pStyle w:val="Body"/>
      </w:pPr>
    </w:p>
    <w:p w14:paraId="38623CCF" w14:textId="53A318D0" w:rsidR="00F3426F" w:rsidRPr="003E70B3" w:rsidRDefault="005342B3" w:rsidP="005342B3">
      <w:pPr>
        <w:pStyle w:val="Body"/>
      </w:pPr>
      <w:r>
        <w:t>4. Where the voter has an anonymous entry, only the voter's number in the copies of the registration records, and not the voters name, is to be entered in the list of voters with disabilities assisted by companions</w:t>
      </w:r>
      <w:r w:rsidR="7B9A823A">
        <w:t>.</w:t>
      </w:r>
    </w:p>
    <w:sectPr w:rsidR="00F3426F" w:rsidRPr="003E70B3" w:rsidSect="005B185F">
      <w:footerReference w:type="default" r:id="rId11"/>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0025" w14:textId="77777777" w:rsidR="005342B3" w:rsidRDefault="005342B3" w:rsidP="006275AD">
      <w:pPr>
        <w:spacing w:after="0" w:line="240" w:lineRule="auto"/>
      </w:pPr>
      <w:r>
        <w:separator/>
      </w:r>
    </w:p>
    <w:p w14:paraId="5CC0461C" w14:textId="77777777" w:rsidR="005342B3" w:rsidRDefault="005342B3"/>
  </w:endnote>
  <w:endnote w:type="continuationSeparator" w:id="0">
    <w:p w14:paraId="79F627E3" w14:textId="77777777" w:rsidR="005342B3" w:rsidRDefault="005342B3" w:rsidP="006275AD">
      <w:pPr>
        <w:spacing w:after="0" w:line="240" w:lineRule="auto"/>
      </w:pPr>
      <w:r>
        <w:continuationSeparator/>
      </w:r>
    </w:p>
    <w:p w14:paraId="736521A7" w14:textId="77777777" w:rsidR="005342B3" w:rsidRDefault="00534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7E9DDFA7" w14:textId="77777777" w:rsidR="00CE1F4A" w:rsidRDefault="00CE1F4A"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D6D9" w14:textId="77777777" w:rsidR="005342B3" w:rsidRDefault="005342B3" w:rsidP="006275AD">
      <w:pPr>
        <w:spacing w:after="0" w:line="240" w:lineRule="auto"/>
      </w:pPr>
      <w:r>
        <w:separator/>
      </w:r>
    </w:p>
    <w:p w14:paraId="183AF64F" w14:textId="77777777" w:rsidR="005342B3" w:rsidRDefault="005342B3"/>
  </w:footnote>
  <w:footnote w:type="continuationSeparator" w:id="0">
    <w:p w14:paraId="33E943E7" w14:textId="77777777" w:rsidR="005342B3" w:rsidRDefault="005342B3" w:rsidP="006275AD">
      <w:pPr>
        <w:spacing w:after="0" w:line="240" w:lineRule="auto"/>
      </w:pPr>
      <w:r>
        <w:continuationSeparator/>
      </w:r>
    </w:p>
    <w:p w14:paraId="16DEC325" w14:textId="77777777" w:rsidR="005342B3" w:rsidRDefault="005342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C3499"/>
    <w:multiLevelType w:val="multilevel"/>
    <w:tmpl w:val="209A21DA"/>
    <w:numStyleLink w:val="ECBullets"/>
  </w:abstractNum>
  <w:abstractNum w:abstractNumId="11" w15:restartNumberingAfterBreak="0">
    <w:nsid w:val="03546484"/>
    <w:multiLevelType w:val="hybridMultilevel"/>
    <w:tmpl w:val="D8908CC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BB6167"/>
    <w:multiLevelType w:val="hybridMultilevel"/>
    <w:tmpl w:val="11BCC958"/>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273578"/>
    <w:multiLevelType w:val="multilevel"/>
    <w:tmpl w:val="D7E4EFA8"/>
    <w:numStyleLink w:val="ECNumbered"/>
  </w:abstractNum>
  <w:abstractNum w:abstractNumId="16" w15:restartNumberingAfterBreak="0">
    <w:nsid w:val="2B3B35C6"/>
    <w:multiLevelType w:val="multilevel"/>
    <w:tmpl w:val="D7E4EFA8"/>
    <w:numStyleLink w:val="ECNumbered"/>
  </w:abstractNum>
  <w:abstractNum w:abstractNumId="1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8" w15:restartNumberingAfterBreak="0">
    <w:nsid w:val="307A6E52"/>
    <w:multiLevelType w:val="hybridMultilevel"/>
    <w:tmpl w:val="63B8ECB0"/>
    <w:lvl w:ilvl="0" w:tplc="C8A84C6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194293"/>
    <w:multiLevelType w:val="multilevel"/>
    <w:tmpl w:val="209A21DA"/>
    <w:numStyleLink w:val="ECBullets"/>
  </w:abstractNum>
  <w:abstractNum w:abstractNumId="20" w15:restartNumberingAfterBreak="0">
    <w:nsid w:val="35E255E2"/>
    <w:multiLevelType w:val="multilevel"/>
    <w:tmpl w:val="D7E4EFA8"/>
    <w:numStyleLink w:val="ECNumbered"/>
  </w:abstractNum>
  <w:abstractNum w:abstractNumId="21"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22" w15:restartNumberingAfterBreak="0">
    <w:nsid w:val="39B22BB5"/>
    <w:multiLevelType w:val="multilevel"/>
    <w:tmpl w:val="053288B0"/>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3"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3D162D06"/>
    <w:multiLevelType w:val="multilevel"/>
    <w:tmpl w:val="209A21DA"/>
    <w:numStyleLink w:val="ECBullets"/>
  </w:abstractNum>
  <w:abstractNum w:abstractNumId="25" w15:restartNumberingAfterBreak="0">
    <w:nsid w:val="44570614"/>
    <w:multiLevelType w:val="multilevel"/>
    <w:tmpl w:val="D7E4EFA8"/>
    <w:numStyleLink w:val="ECNumbered"/>
  </w:abstractNum>
  <w:abstractNum w:abstractNumId="26"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F8B448B"/>
    <w:multiLevelType w:val="multilevel"/>
    <w:tmpl w:val="139A7226"/>
    <w:numStyleLink w:val="ECAppendix"/>
  </w:abstractNum>
  <w:abstractNum w:abstractNumId="28" w15:restartNumberingAfterBreak="0">
    <w:nsid w:val="5125398E"/>
    <w:multiLevelType w:val="hybridMultilevel"/>
    <w:tmpl w:val="97F61E5E"/>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FE1788"/>
    <w:multiLevelType w:val="multilevel"/>
    <w:tmpl w:val="139A7226"/>
    <w:numStyleLink w:val="ECAppendix"/>
  </w:abstractNum>
  <w:abstractNum w:abstractNumId="30" w15:restartNumberingAfterBreak="0">
    <w:nsid w:val="5D734E57"/>
    <w:multiLevelType w:val="hybridMultilevel"/>
    <w:tmpl w:val="06C2977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922C0"/>
    <w:multiLevelType w:val="multilevel"/>
    <w:tmpl w:val="D7E4EFA8"/>
    <w:numStyleLink w:val="ECNumbered"/>
  </w:abstractNum>
  <w:abstractNum w:abstractNumId="32"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3" w15:restartNumberingAfterBreak="0">
    <w:nsid w:val="5F9E6A70"/>
    <w:multiLevelType w:val="multilevel"/>
    <w:tmpl w:val="8934F034"/>
    <w:numStyleLink w:val="ECList"/>
  </w:abstractNum>
  <w:abstractNum w:abstractNumId="34" w15:restartNumberingAfterBreak="0">
    <w:nsid w:val="662972D6"/>
    <w:multiLevelType w:val="multilevel"/>
    <w:tmpl w:val="D7E4EFA8"/>
    <w:numStyleLink w:val="ECNumbered"/>
  </w:abstractNum>
  <w:abstractNum w:abstractNumId="35" w15:restartNumberingAfterBreak="0">
    <w:nsid w:val="6955296F"/>
    <w:multiLevelType w:val="hybridMultilevel"/>
    <w:tmpl w:val="3A4285AA"/>
    <w:lvl w:ilvl="0" w:tplc="5584FBC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0B42ED"/>
    <w:multiLevelType w:val="hybridMultilevel"/>
    <w:tmpl w:val="BC7C63A2"/>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290B62"/>
    <w:multiLevelType w:val="hybridMultilevel"/>
    <w:tmpl w:val="2FB4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DC6FF1"/>
    <w:multiLevelType w:val="hybridMultilevel"/>
    <w:tmpl w:val="A4888C84"/>
    <w:lvl w:ilvl="0" w:tplc="3C029D6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DC3DC9"/>
    <w:multiLevelType w:val="hybridMultilevel"/>
    <w:tmpl w:val="29A29136"/>
    <w:lvl w:ilvl="0" w:tplc="D2CEB4C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2551033">
    <w:abstractNumId w:val="26"/>
  </w:num>
  <w:num w:numId="2" w16cid:durableId="1345862035">
    <w:abstractNumId w:val="33"/>
  </w:num>
  <w:num w:numId="3" w16cid:durableId="761610147">
    <w:abstractNumId w:val="21"/>
  </w:num>
  <w:num w:numId="4" w16cid:durableId="1751343578">
    <w:abstractNumId w:val="27"/>
    <w:lvlOverride w:ilvl="0">
      <w:lvl w:ilvl="0">
        <w:start w:val="1"/>
        <w:numFmt w:val="upperLett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5" w16cid:durableId="1173837997">
    <w:abstractNumId w:val="17"/>
  </w:num>
  <w:num w:numId="6" w16cid:durableId="1513761342">
    <w:abstractNumId w:val="32"/>
  </w:num>
  <w:num w:numId="7" w16cid:durableId="1866745387">
    <w:abstractNumId w:val="9"/>
  </w:num>
  <w:num w:numId="8" w16cid:durableId="354042086">
    <w:abstractNumId w:val="7"/>
  </w:num>
  <w:num w:numId="9" w16cid:durableId="180163721">
    <w:abstractNumId w:val="6"/>
  </w:num>
  <w:num w:numId="10" w16cid:durableId="960459128">
    <w:abstractNumId w:val="5"/>
  </w:num>
  <w:num w:numId="11" w16cid:durableId="2068139776">
    <w:abstractNumId w:val="4"/>
  </w:num>
  <w:num w:numId="12" w16cid:durableId="668041">
    <w:abstractNumId w:val="8"/>
  </w:num>
  <w:num w:numId="13" w16cid:durableId="1956860827">
    <w:abstractNumId w:val="3"/>
  </w:num>
  <w:num w:numId="14" w16cid:durableId="476188902">
    <w:abstractNumId w:val="2"/>
  </w:num>
  <w:num w:numId="15" w16cid:durableId="1120534880">
    <w:abstractNumId w:val="1"/>
  </w:num>
  <w:num w:numId="16" w16cid:durableId="826172536">
    <w:abstractNumId w:val="0"/>
  </w:num>
  <w:num w:numId="17" w16cid:durableId="566652260">
    <w:abstractNumId w:val="23"/>
  </w:num>
  <w:num w:numId="18" w16cid:durableId="1713917291">
    <w:abstractNumId w:val="13"/>
  </w:num>
  <w:num w:numId="19" w16cid:durableId="1677075888">
    <w:abstractNumId w:val="22"/>
  </w:num>
  <w:num w:numId="20" w16cid:durableId="831145505">
    <w:abstractNumId w:val="12"/>
  </w:num>
  <w:num w:numId="21" w16cid:durableId="380178286">
    <w:abstractNumId w:val="10"/>
  </w:num>
  <w:num w:numId="22" w16cid:durableId="770667968">
    <w:abstractNumId w:val="25"/>
  </w:num>
  <w:num w:numId="23" w16cid:durableId="815611091">
    <w:abstractNumId w:val="36"/>
  </w:num>
  <w:num w:numId="24" w16cid:durableId="817578828">
    <w:abstractNumId w:val="28"/>
  </w:num>
  <w:num w:numId="25" w16cid:durableId="1519541879">
    <w:abstractNumId w:val="30"/>
  </w:num>
  <w:num w:numId="26" w16cid:durableId="586689572">
    <w:abstractNumId w:val="11"/>
  </w:num>
  <w:num w:numId="27" w16cid:durableId="689918548">
    <w:abstractNumId w:val="14"/>
  </w:num>
  <w:num w:numId="28" w16cid:durableId="1526870383">
    <w:abstractNumId w:val="20"/>
  </w:num>
  <w:num w:numId="29" w16cid:durableId="44648349">
    <w:abstractNumId w:val="37"/>
  </w:num>
  <w:num w:numId="30" w16cid:durableId="1572622507">
    <w:abstractNumId w:val="35"/>
  </w:num>
  <w:num w:numId="31" w16cid:durableId="1249802314">
    <w:abstractNumId w:val="24"/>
  </w:num>
  <w:num w:numId="32" w16cid:durableId="2112237477">
    <w:abstractNumId w:val="18"/>
  </w:num>
  <w:num w:numId="33" w16cid:durableId="275186141">
    <w:abstractNumId w:val="16"/>
  </w:num>
  <w:num w:numId="34" w16cid:durableId="2093820739">
    <w:abstractNumId w:val="15"/>
  </w:num>
  <w:num w:numId="35" w16cid:durableId="343169141">
    <w:abstractNumId w:val="39"/>
  </w:num>
  <w:num w:numId="36" w16cid:durableId="1434206607">
    <w:abstractNumId w:val="34"/>
  </w:num>
  <w:num w:numId="37" w16cid:durableId="1641493829">
    <w:abstractNumId w:val="38"/>
  </w:num>
  <w:num w:numId="38" w16cid:durableId="1171413991">
    <w:abstractNumId w:val="29"/>
  </w:num>
  <w:num w:numId="39" w16cid:durableId="1256666230">
    <w:abstractNumId w:val="19"/>
  </w:num>
  <w:num w:numId="40" w16cid:durableId="396127000">
    <w:abstractNumId w:val="19"/>
  </w:num>
  <w:num w:numId="41" w16cid:durableId="778990148">
    <w:abstractNumId w:val="34"/>
  </w:num>
  <w:num w:numId="42" w16cid:durableId="715398382">
    <w:abstractNumId w:val="34"/>
  </w:num>
  <w:num w:numId="43" w16cid:durableId="39855191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B3"/>
    <w:rsid w:val="000065D8"/>
    <w:rsid w:val="00014B8B"/>
    <w:rsid w:val="00030ADE"/>
    <w:rsid w:val="00040DF1"/>
    <w:rsid w:val="0004293E"/>
    <w:rsid w:val="00044EAE"/>
    <w:rsid w:val="000507BC"/>
    <w:rsid w:val="000554C3"/>
    <w:rsid w:val="000607F7"/>
    <w:rsid w:val="00065C9C"/>
    <w:rsid w:val="0006603F"/>
    <w:rsid w:val="00066C83"/>
    <w:rsid w:val="000713EC"/>
    <w:rsid w:val="00075004"/>
    <w:rsid w:val="00081DF8"/>
    <w:rsid w:val="0008292E"/>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464E"/>
    <w:rsid w:val="001077A2"/>
    <w:rsid w:val="00117E68"/>
    <w:rsid w:val="0012191A"/>
    <w:rsid w:val="001235DD"/>
    <w:rsid w:val="00124A85"/>
    <w:rsid w:val="001257A0"/>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6B26"/>
    <w:rsid w:val="001D154B"/>
    <w:rsid w:val="001D2D27"/>
    <w:rsid w:val="001D58CD"/>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5A1C"/>
    <w:rsid w:val="0021620F"/>
    <w:rsid w:val="002216ED"/>
    <w:rsid w:val="00230678"/>
    <w:rsid w:val="00243A5C"/>
    <w:rsid w:val="0024419D"/>
    <w:rsid w:val="0024616D"/>
    <w:rsid w:val="00252A2F"/>
    <w:rsid w:val="0026462A"/>
    <w:rsid w:val="00265FE6"/>
    <w:rsid w:val="002665B8"/>
    <w:rsid w:val="002671C8"/>
    <w:rsid w:val="00272715"/>
    <w:rsid w:val="00273FC1"/>
    <w:rsid w:val="0027412F"/>
    <w:rsid w:val="00277EC0"/>
    <w:rsid w:val="00294873"/>
    <w:rsid w:val="002B2B22"/>
    <w:rsid w:val="002B5317"/>
    <w:rsid w:val="002C3872"/>
    <w:rsid w:val="002C3D0F"/>
    <w:rsid w:val="002C4346"/>
    <w:rsid w:val="002D74B1"/>
    <w:rsid w:val="002F6BE8"/>
    <w:rsid w:val="002F7BB8"/>
    <w:rsid w:val="00320FC3"/>
    <w:rsid w:val="00330188"/>
    <w:rsid w:val="00331B95"/>
    <w:rsid w:val="0033246B"/>
    <w:rsid w:val="003326DE"/>
    <w:rsid w:val="0034220E"/>
    <w:rsid w:val="00345178"/>
    <w:rsid w:val="00345342"/>
    <w:rsid w:val="00354A41"/>
    <w:rsid w:val="0036572F"/>
    <w:rsid w:val="00366388"/>
    <w:rsid w:val="00370BE9"/>
    <w:rsid w:val="003749A7"/>
    <w:rsid w:val="003863A2"/>
    <w:rsid w:val="003874CA"/>
    <w:rsid w:val="00397D8A"/>
    <w:rsid w:val="003A322D"/>
    <w:rsid w:val="003B22D1"/>
    <w:rsid w:val="003B6088"/>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80ACF"/>
    <w:rsid w:val="00481897"/>
    <w:rsid w:val="004840E1"/>
    <w:rsid w:val="00484B66"/>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6D9"/>
    <w:rsid w:val="00510A24"/>
    <w:rsid w:val="00510BA9"/>
    <w:rsid w:val="00512448"/>
    <w:rsid w:val="00517323"/>
    <w:rsid w:val="0052106A"/>
    <w:rsid w:val="005342B3"/>
    <w:rsid w:val="00537224"/>
    <w:rsid w:val="00537F10"/>
    <w:rsid w:val="0054122A"/>
    <w:rsid w:val="005439CF"/>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D3C58"/>
    <w:rsid w:val="005D4F06"/>
    <w:rsid w:val="005E0835"/>
    <w:rsid w:val="005E26B8"/>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1FF2"/>
    <w:rsid w:val="00684C9D"/>
    <w:rsid w:val="006907C9"/>
    <w:rsid w:val="00695EA3"/>
    <w:rsid w:val="006A12D2"/>
    <w:rsid w:val="006A2642"/>
    <w:rsid w:val="006A5933"/>
    <w:rsid w:val="006A76A7"/>
    <w:rsid w:val="006B26A1"/>
    <w:rsid w:val="006C1395"/>
    <w:rsid w:val="006C3EBA"/>
    <w:rsid w:val="006C6EAB"/>
    <w:rsid w:val="006C7685"/>
    <w:rsid w:val="006D206B"/>
    <w:rsid w:val="006D5F44"/>
    <w:rsid w:val="006D7107"/>
    <w:rsid w:val="006E040F"/>
    <w:rsid w:val="006E7558"/>
    <w:rsid w:val="006F039B"/>
    <w:rsid w:val="00700AD2"/>
    <w:rsid w:val="00701C55"/>
    <w:rsid w:val="007037AC"/>
    <w:rsid w:val="00704FB2"/>
    <w:rsid w:val="00706661"/>
    <w:rsid w:val="00710172"/>
    <w:rsid w:val="00710958"/>
    <w:rsid w:val="00711CCF"/>
    <w:rsid w:val="0072207D"/>
    <w:rsid w:val="007242E7"/>
    <w:rsid w:val="00725F23"/>
    <w:rsid w:val="00726004"/>
    <w:rsid w:val="007301B6"/>
    <w:rsid w:val="007304BB"/>
    <w:rsid w:val="00731E72"/>
    <w:rsid w:val="00735E8A"/>
    <w:rsid w:val="007406D4"/>
    <w:rsid w:val="0074174C"/>
    <w:rsid w:val="00746BF5"/>
    <w:rsid w:val="007475BB"/>
    <w:rsid w:val="00747904"/>
    <w:rsid w:val="00752F2B"/>
    <w:rsid w:val="00757D61"/>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2E8B"/>
    <w:rsid w:val="007A40C7"/>
    <w:rsid w:val="007A55E8"/>
    <w:rsid w:val="007B3014"/>
    <w:rsid w:val="007B68D4"/>
    <w:rsid w:val="007B709C"/>
    <w:rsid w:val="007B73AE"/>
    <w:rsid w:val="007C0B16"/>
    <w:rsid w:val="007D0C26"/>
    <w:rsid w:val="007D7402"/>
    <w:rsid w:val="007E1822"/>
    <w:rsid w:val="007F1589"/>
    <w:rsid w:val="007F2FC2"/>
    <w:rsid w:val="00801302"/>
    <w:rsid w:val="00806FA8"/>
    <w:rsid w:val="00807324"/>
    <w:rsid w:val="00814C8E"/>
    <w:rsid w:val="008217E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3510"/>
    <w:rsid w:val="00885650"/>
    <w:rsid w:val="008914B2"/>
    <w:rsid w:val="0089400A"/>
    <w:rsid w:val="0089726D"/>
    <w:rsid w:val="008A0201"/>
    <w:rsid w:val="008A049A"/>
    <w:rsid w:val="008A5DB3"/>
    <w:rsid w:val="008B3C03"/>
    <w:rsid w:val="008B4729"/>
    <w:rsid w:val="008C3EC8"/>
    <w:rsid w:val="008D1F9F"/>
    <w:rsid w:val="008D3BE5"/>
    <w:rsid w:val="008E13EB"/>
    <w:rsid w:val="008E4732"/>
    <w:rsid w:val="008F27B1"/>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42BCF"/>
    <w:rsid w:val="009500C7"/>
    <w:rsid w:val="00956CFA"/>
    <w:rsid w:val="009628E4"/>
    <w:rsid w:val="009637F6"/>
    <w:rsid w:val="009659AE"/>
    <w:rsid w:val="009907F5"/>
    <w:rsid w:val="00995BC6"/>
    <w:rsid w:val="00997B2D"/>
    <w:rsid w:val="009A42AF"/>
    <w:rsid w:val="009B7043"/>
    <w:rsid w:val="009B7772"/>
    <w:rsid w:val="009C14F9"/>
    <w:rsid w:val="009C2F78"/>
    <w:rsid w:val="009C7F5A"/>
    <w:rsid w:val="009E566D"/>
    <w:rsid w:val="009E5B6C"/>
    <w:rsid w:val="009F71E6"/>
    <w:rsid w:val="00A05376"/>
    <w:rsid w:val="00A1199C"/>
    <w:rsid w:val="00A13E97"/>
    <w:rsid w:val="00A145AA"/>
    <w:rsid w:val="00A15BCF"/>
    <w:rsid w:val="00A1613D"/>
    <w:rsid w:val="00A24494"/>
    <w:rsid w:val="00A248B8"/>
    <w:rsid w:val="00A3157D"/>
    <w:rsid w:val="00A40E8E"/>
    <w:rsid w:val="00A47185"/>
    <w:rsid w:val="00A60321"/>
    <w:rsid w:val="00A646D1"/>
    <w:rsid w:val="00A700B1"/>
    <w:rsid w:val="00A705AF"/>
    <w:rsid w:val="00A70952"/>
    <w:rsid w:val="00A811F2"/>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1D35"/>
    <w:rsid w:val="00B2604C"/>
    <w:rsid w:val="00B31C96"/>
    <w:rsid w:val="00B35CA5"/>
    <w:rsid w:val="00B412A4"/>
    <w:rsid w:val="00B508F7"/>
    <w:rsid w:val="00B558A5"/>
    <w:rsid w:val="00B55FF6"/>
    <w:rsid w:val="00B576D5"/>
    <w:rsid w:val="00B660BA"/>
    <w:rsid w:val="00B67851"/>
    <w:rsid w:val="00B77035"/>
    <w:rsid w:val="00B77FDA"/>
    <w:rsid w:val="00B81ADA"/>
    <w:rsid w:val="00B92FE3"/>
    <w:rsid w:val="00B933A6"/>
    <w:rsid w:val="00B96F84"/>
    <w:rsid w:val="00B970A6"/>
    <w:rsid w:val="00B97947"/>
    <w:rsid w:val="00BA51DD"/>
    <w:rsid w:val="00BB50CD"/>
    <w:rsid w:val="00BC7DF5"/>
    <w:rsid w:val="00BD12A6"/>
    <w:rsid w:val="00BD4243"/>
    <w:rsid w:val="00BD7C56"/>
    <w:rsid w:val="00BE0CB3"/>
    <w:rsid w:val="00BE3964"/>
    <w:rsid w:val="00BE66E5"/>
    <w:rsid w:val="00BE7DDE"/>
    <w:rsid w:val="00C007B8"/>
    <w:rsid w:val="00C042D3"/>
    <w:rsid w:val="00C04683"/>
    <w:rsid w:val="00C07045"/>
    <w:rsid w:val="00C07CE6"/>
    <w:rsid w:val="00C10EEF"/>
    <w:rsid w:val="00C11050"/>
    <w:rsid w:val="00C144B0"/>
    <w:rsid w:val="00C209F3"/>
    <w:rsid w:val="00C210AE"/>
    <w:rsid w:val="00C21D18"/>
    <w:rsid w:val="00C404AC"/>
    <w:rsid w:val="00C521C6"/>
    <w:rsid w:val="00C549C0"/>
    <w:rsid w:val="00C66077"/>
    <w:rsid w:val="00C7083F"/>
    <w:rsid w:val="00C70D1A"/>
    <w:rsid w:val="00C743FE"/>
    <w:rsid w:val="00C744D5"/>
    <w:rsid w:val="00C80F28"/>
    <w:rsid w:val="00CA1178"/>
    <w:rsid w:val="00CA3BB7"/>
    <w:rsid w:val="00CA7E29"/>
    <w:rsid w:val="00CB0F5E"/>
    <w:rsid w:val="00CB716F"/>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364F"/>
    <w:rsid w:val="00D356E1"/>
    <w:rsid w:val="00D35E6E"/>
    <w:rsid w:val="00D41E21"/>
    <w:rsid w:val="00D51506"/>
    <w:rsid w:val="00D53273"/>
    <w:rsid w:val="00D57897"/>
    <w:rsid w:val="00D60E14"/>
    <w:rsid w:val="00D64BB9"/>
    <w:rsid w:val="00D64D58"/>
    <w:rsid w:val="00D65BBD"/>
    <w:rsid w:val="00D67285"/>
    <w:rsid w:val="00D70190"/>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D4B2F"/>
    <w:rsid w:val="00DE7256"/>
    <w:rsid w:val="00DF2227"/>
    <w:rsid w:val="00DF2F14"/>
    <w:rsid w:val="00DF3BFC"/>
    <w:rsid w:val="00E03CF0"/>
    <w:rsid w:val="00E0683F"/>
    <w:rsid w:val="00E118DD"/>
    <w:rsid w:val="00E13316"/>
    <w:rsid w:val="00E249FE"/>
    <w:rsid w:val="00E3226A"/>
    <w:rsid w:val="00E34003"/>
    <w:rsid w:val="00E35042"/>
    <w:rsid w:val="00E36ECF"/>
    <w:rsid w:val="00E67887"/>
    <w:rsid w:val="00E71602"/>
    <w:rsid w:val="00E758D4"/>
    <w:rsid w:val="00E76114"/>
    <w:rsid w:val="00E93748"/>
    <w:rsid w:val="00E97DB5"/>
    <w:rsid w:val="00EA08DD"/>
    <w:rsid w:val="00EA112D"/>
    <w:rsid w:val="00EA1F77"/>
    <w:rsid w:val="00EA6A19"/>
    <w:rsid w:val="00EB1702"/>
    <w:rsid w:val="00EB2A01"/>
    <w:rsid w:val="00EC3F54"/>
    <w:rsid w:val="00EC42F7"/>
    <w:rsid w:val="00EC476F"/>
    <w:rsid w:val="00EC6F30"/>
    <w:rsid w:val="00ED043C"/>
    <w:rsid w:val="00EE1CA5"/>
    <w:rsid w:val="00EF3318"/>
    <w:rsid w:val="00EF34E5"/>
    <w:rsid w:val="00EF3F66"/>
    <w:rsid w:val="00EF63E8"/>
    <w:rsid w:val="00F14EA9"/>
    <w:rsid w:val="00F20C70"/>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A0354"/>
    <w:rsid w:val="00FA53DD"/>
    <w:rsid w:val="00FB072C"/>
    <w:rsid w:val="00FB2891"/>
    <w:rsid w:val="00FB28BD"/>
    <w:rsid w:val="00FB52B0"/>
    <w:rsid w:val="00FC7B63"/>
    <w:rsid w:val="00FD60A7"/>
    <w:rsid w:val="00FE13B3"/>
    <w:rsid w:val="00FF1DC3"/>
    <w:rsid w:val="00FF3110"/>
    <w:rsid w:val="00FF6BFC"/>
    <w:rsid w:val="00FF7929"/>
    <w:rsid w:val="0C8EB3F3"/>
    <w:rsid w:val="60049446"/>
    <w:rsid w:val="7B9A8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BEE5D"/>
  <w15:chartTrackingRefBased/>
  <w15:docId w15:val="{75CA12E0-C685-4FF2-A2DE-EE42AB91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43"/>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4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38"/>
      </w:numPr>
      <w:tabs>
        <w:tab w:val="left" w:pos="907"/>
      </w:tabs>
      <w:ind w:left="0" w:firstLine="0"/>
    </w:pPr>
  </w:style>
  <w:style w:type="paragraph" w:customStyle="1" w:styleId="Appendixparanumber">
    <w:name w:val="Appendix para number"/>
    <w:basedOn w:val="Numberedpara2"/>
    <w:uiPriority w:val="28"/>
    <w:qFormat/>
    <w:rsid w:val="00570CF6"/>
    <w:pPr>
      <w:numPr>
        <w:numId w:val="38"/>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43"/>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4A06CC"/>
    <w:pPr>
      <w:numPr>
        <w:numId w:val="1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7"/>
      </w:numPr>
      <w:contextualSpacing/>
    </w:pPr>
  </w:style>
  <w:style w:type="paragraph" w:styleId="ListBullet2">
    <w:name w:val="List Bullet 2"/>
    <w:basedOn w:val="Normal"/>
    <w:uiPriority w:val="99"/>
    <w:semiHidden/>
    <w:unhideWhenUsed/>
    <w:locked/>
    <w:rsid w:val="007406D4"/>
    <w:pPr>
      <w:numPr>
        <w:numId w:val="8"/>
      </w:numPr>
      <w:contextualSpacing/>
    </w:pPr>
  </w:style>
  <w:style w:type="paragraph" w:styleId="ListBullet3">
    <w:name w:val="List Bullet 3"/>
    <w:basedOn w:val="Normal"/>
    <w:uiPriority w:val="99"/>
    <w:semiHidden/>
    <w:unhideWhenUsed/>
    <w:locked/>
    <w:rsid w:val="007406D4"/>
    <w:pPr>
      <w:numPr>
        <w:numId w:val="9"/>
      </w:numPr>
      <w:contextualSpacing/>
    </w:pPr>
  </w:style>
  <w:style w:type="paragraph" w:styleId="ListBullet4">
    <w:name w:val="List Bullet 4"/>
    <w:basedOn w:val="Normal"/>
    <w:uiPriority w:val="99"/>
    <w:semiHidden/>
    <w:unhideWhenUsed/>
    <w:locked/>
    <w:rsid w:val="007406D4"/>
    <w:pPr>
      <w:numPr>
        <w:numId w:val="10"/>
      </w:numPr>
      <w:contextualSpacing/>
    </w:pPr>
  </w:style>
  <w:style w:type="paragraph" w:styleId="ListBullet5">
    <w:name w:val="List Bullet 5"/>
    <w:basedOn w:val="Normal"/>
    <w:uiPriority w:val="99"/>
    <w:semiHidden/>
    <w:unhideWhenUsed/>
    <w:locked/>
    <w:rsid w:val="007406D4"/>
    <w:pPr>
      <w:numPr>
        <w:numId w:val="11"/>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2"/>
      </w:numPr>
      <w:contextualSpacing/>
    </w:pPr>
  </w:style>
  <w:style w:type="paragraph" w:styleId="ListNumber2">
    <w:name w:val="List Number 2"/>
    <w:basedOn w:val="Normal"/>
    <w:uiPriority w:val="99"/>
    <w:semiHidden/>
    <w:unhideWhenUsed/>
    <w:locked/>
    <w:rsid w:val="007406D4"/>
    <w:pPr>
      <w:numPr>
        <w:numId w:val="13"/>
      </w:numPr>
      <w:contextualSpacing/>
    </w:pPr>
  </w:style>
  <w:style w:type="paragraph" w:styleId="ListNumber3">
    <w:name w:val="List Number 3"/>
    <w:basedOn w:val="Normal"/>
    <w:uiPriority w:val="99"/>
    <w:semiHidden/>
    <w:unhideWhenUsed/>
    <w:locked/>
    <w:rsid w:val="007406D4"/>
    <w:pPr>
      <w:numPr>
        <w:numId w:val="14"/>
      </w:numPr>
      <w:contextualSpacing/>
    </w:pPr>
  </w:style>
  <w:style w:type="paragraph" w:styleId="ListNumber4">
    <w:name w:val="List Number 4"/>
    <w:basedOn w:val="Normal"/>
    <w:uiPriority w:val="99"/>
    <w:semiHidden/>
    <w:unhideWhenUsed/>
    <w:locked/>
    <w:rsid w:val="007406D4"/>
    <w:pPr>
      <w:numPr>
        <w:numId w:val="15"/>
      </w:numPr>
      <w:contextualSpacing/>
    </w:pPr>
  </w:style>
  <w:style w:type="paragraph" w:styleId="ListNumber5">
    <w:name w:val="List Number 5"/>
    <w:basedOn w:val="Normal"/>
    <w:uiPriority w:val="99"/>
    <w:semiHidden/>
    <w:unhideWhenUsed/>
    <w:locked/>
    <w:rsid w:val="007406D4"/>
    <w:pPr>
      <w:numPr>
        <w:numId w:val="16"/>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8"/>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20"/>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character" w:styleId="CommentReference">
    <w:name w:val="annotation reference"/>
    <w:basedOn w:val="DefaultParagraphFont"/>
    <w:uiPriority w:val="99"/>
    <w:semiHidden/>
    <w:unhideWhenUsed/>
    <w:lock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Blank%20document.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UKPGE</TermName>
          <TermId xmlns="http://schemas.microsoft.com/office/infopath/2007/PartnerControls">898a077a-7fb3-4369-9208-098065a328a0</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134</Value>
      <Value>133</Value>
      <Value>149</Value>
      <Value>63</Value>
      <Value>104</Value>
      <Value>55</Value>
      <Value>122</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UK parliamentary elections</TermName>
          <TermId xmlns="http://schemas.microsoft.com/office/infopath/2007/PartnerControls">5470a683-dc10-4d62-a95f-e88158225a57</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Lizzie Tovey</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ECHGU-1236231365-6521</_dlc_DocId>
    <SharedWithUsers xmlns="fc73922b-ee12-4d47-9fe9-79c993e89b0c">
      <UserInfo>
        <DisplayName>Susanne Leach</DisplayName>
        <AccountId>31</AccountId>
        <AccountType/>
      </UserInfo>
      <UserInfo>
        <DisplayName>Charlotte Griffiths</DisplayName>
        <AccountId>25</AccountId>
        <AccountType/>
      </UserInfo>
    </SharedWithUsers>
    <_dlc_DocIdUrl xmlns="fc73922b-ee12-4d47-9fe9-79c993e89b0c">
      <Url>https://electoralcommissionorguk.sharepoint.com/teams/CT_EAG/_layouts/15/DocIdRedir.aspx?ID=ECHGU-1236231365-6521</Url>
      <Description>ECHGU-1236231365-6521</Description>
    </_dlc_DocIdUrl>
  </documentManagement>
</p:properties>
</file>

<file path=customXml/itemProps1.xml><?xml version="1.0" encoding="utf-8"?>
<ds:datastoreItem xmlns:ds="http://schemas.openxmlformats.org/officeDocument/2006/customXml" ds:itemID="{8CDA798A-6E43-496F-9307-04E6E818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3CAF5-9948-48D3-901F-A631C3C5E663}">
  <ds:schemaRefs>
    <ds:schemaRef ds:uri="http://schemas.microsoft.com/sharepoint/events"/>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B78B8AF1-207B-47B8-90FC-06F6374C6231}">
  <ds:schemaRefs>
    <ds:schemaRef ds:uri="http://schemas.microsoft.com/office/2006/metadata/properties"/>
    <ds:schemaRef ds:uri="http://schemas.microsoft.com/office/2006/documentManagement/types"/>
    <ds:schemaRef ds:uri="http://purl.org/dc/terms/"/>
    <ds:schemaRef ds:uri="http://purl.org/dc/elements/1.1/"/>
    <ds:schemaRef ds:uri="fc73922b-ee12-4d47-9fe9-79c993e89b0c"/>
    <ds:schemaRef ds:uri="http://www.w3.org/XML/1998/namespace"/>
    <ds:schemaRef ds:uri="http://purl.org/dc/dcmitype/"/>
    <ds:schemaRef ds:uri="http://schemas.microsoft.com/office/infopath/2007/PartnerControls"/>
    <ds:schemaRef ds:uri="http://schemas.openxmlformats.org/package/2006/metadata/core-properties"/>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EC%20Blank%20document</Template>
  <TotalTime>0</TotalTime>
  <Pages>3</Pages>
  <Words>470</Words>
  <Characters>2570</Characters>
  <Application>Microsoft Office Word</Application>
  <DocSecurity>0</DocSecurity>
  <Lines>135</Lines>
  <Paragraphs>51</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Hopson</dc:creator>
  <cp:keywords/>
  <dc:description/>
  <cp:lastModifiedBy>Susanne Leach</cp:lastModifiedBy>
  <cp:revision>2</cp:revision>
  <dcterms:created xsi:type="dcterms:W3CDTF">2025-11-17T13:31:00Z</dcterms:created>
  <dcterms:modified xsi:type="dcterms:W3CDTF">2025-11-17T13:31:00Z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0x010100AF3E272AA106CD4B8F8855EAE1DE43E30B01001BC1E6EA59883345AF1174D756CA94C5</vt:lpwstr>
  </property>
  <property fmtid="{D5CDD505-2E9C-101B-9397-08002B2CF9AE}" pid="3" name="Event (EA)">
    <vt:lpwstr>134;#UKPGE|898a077a-7fb3-4369-9208-098065a328a0</vt:lpwstr>
  </property>
  <property fmtid="{D5CDD505-2E9C-101B-9397-08002B2CF9AE}" pid="4" name="Event_x0020__x0028_EA_x0029_">
    <vt:lpwstr>134;#UKPGE|898a077a-7fb3-4369-9208-098065a328a0</vt:lpwstr>
  </property>
  <property fmtid="{D5CDD505-2E9C-101B-9397-08002B2CF9AE}" pid="5" name="pf1c3e1bd69e4157938b459bbd5820b8">
    <vt:lpwstr>May 2017|209e7849-ab67-4ef9-8cc6-5ac9014441c6</vt:lpwstr>
  </property>
  <property fmtid="{D5CDD505-2E9C-101B-9397-08002B2CF9AE}" pid="6" name="TaxKeyword">
    <vt:lpwstr/>
  </property>
  <property fmtid="{D5CDD505-2E9C-101B-9397-08002B2CF9AE}" pid="7" name="Published to the website">
    <vt:lpwstr>;#Yes;#</vt:lpwstr>
  </property>
  <property fmtid="{D5CDD505-2E9C-101B-9397-08002B2CF9AE}" pid="8" name="ApprovingBody">
    <vt:lpwstr/>
  </property>
  <property fmtid="{D5CDD505-2E9C-101B-9397-08002B2CF9AE}" pid="9" name="Published to website">
    <vt:lpwstr/>
  </property>
  <property fmtid="{D5CDD505-2E9C-101B-9397-08002B2CF9AE}" pid="10" name="Campaigns Admin">
    <vt:lpwstr>166;##Planning|a5666794-88aa-473a-a195-a670902559a9</vt:lpwstr>
  </property>
  <property fmtid="{D5CDD505-2E9C-101B-9397-08002B2CF9AE}" pid="11" name="Work stream">
    <vt:lpwstr>253;#WS3 - Returning officer delivery|e56e88fb-8847-413d-a8e6-bcd42e59fdfc</vt:lpwstr>
  </property>
  <property fmtid="{D5CDD505-2E9C-101B-9397-08002B2CF9AE}" pid="12" name="MediaServiceImageTags">
    <vt:lpwstr/>
  </property>
  <property fmtid="{D5CDD505-2E9C-101B-9397-08002B2CF9AE}" pid="13" name="PPM Name">
    <vt:lpwstr>149;#May 2017|209e7849-ab67-4ef9-8cc6-5ac9014441c6</vt:lpwstr>
  </property>
  <property fmtid="{D5CDD505-2E9C-101B-9397-08002B2CF9AE}" pid="14" name="TaxKeywordTaxHTField">
    <vt:lpwstr/>
  </property>
  <property fmtid="{D5CDD505-2E9C-101B-9397-08002B2CF9AE}" pid="15" name="PeriodOfReview">
    <vt:lpwstr/>
  </property>
  <property fmtid="{D5CDD505-2E9C-101B-9397-08002B2CF9AE}" pid="16" name="Guidance_x0020_type_x0020__x0028_EA_x0029_">
    <vt:lpwstr>133;#Supporting Resource|046fdab6-b44b-4f3d-aa13-e1a7611ba2d0</vt:lpwstr>
  </property>
  <property fmtid="{D5CDD505-2E9C-101B-9397-08002B2CF9AE}" pid="17" name="Financial year">
    <vt:lpwstr/>
  </property>
  <property fmtid="{D5CDD505-2E9C-101B-9397-08002B2CF9AE}" pid="18" name="f9169cbde8cd43d083a6796edf077c19">
    <vt:lpwstr>-1;#UK parliamentary elections|5470a683-dc10-4d62-a95f-e88158225a57</vt:lpwstr>
  </property>
  <property fmtid="{D5CDD505-2E9C-101B-9397-08002B2CF9AE}" pid="19" name="LastReviewDate">
    <vt:lpwstr/>
  </property>
  <property fmtid="{D5CDD505-2E9C-101B-9397-08002B2CF9AE}" pid="20" name="Calendar_x0020_Year">
    <vt:lpwstr>104;#2017|e743382d-a956-4c3d-b21e-8f088efd99a3</vt:lpwstr>
  </property>
  <property fmtid="{D5CDD505-2E9C-101B-9397-08002B2CF9AE}" pid="21" name="LINKTEK-CHUNK-1">
    <vt:lpwstr>010021{"F":2,"I":"F58D-7BD4-84D5-4458"}</vt:lpwstr>
  </property>
  <property fmtid="{D5CDD505-2E9C-101B-9397-08002B2CF9AE}" pid="22" name="Guidance type (EA)">
    <vt:lpwstr>133;#Supporting Resource|046fdab6-b44b-4f3d-aa13-e1a7611ba2d0</vt:lpwstr>
  </property>
  <property fmtid="{D5CDD505-2E9C-101B-9397-08002B2CF9AE}" pid="23" name="ProtectiveMarking">
    <vt:lpwstr/>
  </property>
  <property fmtid="{D5CDD505-2E9C-101B-9397-08002B2CF9AE}" pid="24" name="NextReviewDate">
    <vt:lpwstr/>
  </property>
  <property fmtid="{D5CDD505-2E9C-101B-9397-08002B2CF9AE}" pid="25" name="Audience (EA)">
    <vt:lpwstr>136;#RO|9ab7a96e-a7bd-4c42-99d8-e2b2fe25086a</vt:lpwstr>
  </property>
  <property fmtid="{D5CDD505-2E9C-101B-9397-08002B2CF9AE}" pid="26" name="Audience1">
    <vt:lpwstr>52;#All staff|1a1e0e6e-8d96-4235-ac5f-9f1dcc3600b0</vt:lpwstr>
  </property>
  <property fmtid="{D5CDD505-2E9C-101B-9397-08002B2CF9AE}" pid="27" name="Category">
    <vt:lpwstr>583;#WS3 - Guidance and supporting resources for ROs and RROs|ca6335b0-7e9a-4b74-99a0-3346ed3b43cf</vt:lpwstr>
  </property>
  <property fmtid="{D5CDD505-2E9C-101B-9397-08002B2CF9AE}" pid="28" name="Audience_x0020__x0028_EA_x0029_">
    <vt:lpwstr>136;#RO|9ab7a96e-a7bd-4c42-99d8-e2b2fe25086a</vt:lpwstr>
  </property>
  <property fmtid="{D5CDD505-2E9C-101B-9397-08002B2CF9AE}" pid="29" name="Area (EA)">
    <vt:lpwstr>122;#UK Wide|35497391-78cd-4432-a919-8eedf1a8689e</vt:lpwstr>
  </property>
  <property fmtid="{D5CDD505-2E9C-101B-9397-08002B2CF9AE}" pid="30" name="ECSubject">
    <vt:lpwstr>63;#UK parliamentary elections|5470a683-dc10-4d62-a95f-e88158225a57</vt:lpwstr>
  </property>
  <property fmtid="{D5CDD505-2E9C-101B-9397-08002B2CF9AE}" pid="31" name="PPM_x0020_Name">
    <vt:lpwstr>149;#May 2017|209e7849-ab67-4ef9-8cc6-5ac9014441c6</vt:lpwstr>
  </property>
  <property fmtid="{D5CDD505-2E9C-101B-9397-08002B2CF9AE}" pid="32" name="Calendar Year">
    <vt:lpwstr>104;#2017|e743382d-a956-4c3d-b21e-8f088efd99a3</vt:lpwstr>
  </property>
  <property fmtid="{D5CDD505-2E9C-101B-9397-08002B2CF9AE}" pid="33" name="GPMS marking">
    <vt:lpwstr>55;#Official|77462fb2-11a1-4cd5-8628-4e6081b9477e</vt:lpwstr>
  </property>
  <property fmtid="{D5CDD505-2E9C-101B-9397-08002B2CF9AE}" pid="34" name="Electoral Event">
    <vt:lpwstr>152;#-1;#UK parliamentary elections|5470a683-dc10-4d62-a95f-e88158225a57</vt:lpwstr>
  </property>
  <property fmtid="{D5CDD505-2E9C-101B-9397-08002B2CF9AE}" pid="35" name="dcb04167e2b74f9994e724cbd850d1cc">
    <vt:lpwstr>#Planning|a5666794-88aa-473a-a195-a670902559a9</vt:lpwstr>
  </property>
  <property fmtid="{D5CDD505-2E9C-101B-9397-08002B2CF9AE}" pid="36" name="DocumentOwner">
    <vt:lpwstr/>
  </property>
  <property fmtid="{D5CDD505-2E9C-101B-9397-08002B2CF9AE}" pid="37" name="h6fb27d4aac1450da7417332cd6c7000">
    <vt:lpwstr>WS3 - Guidance and supporting resources for ROs and RROs|ca6335b0-7e9a-4b74-99a0-3346ed3b43cf</vt:lpwstr>
  </property>
  <property fmtid="{D5CDD505-2E9C-101B-9397-08002B2CF9AE}" pid="38" name="GPMS_x0020_marking">
    <vt:lpwstr>55;#Official|77462fb2-11a1-4cd5-8628-4e6081b9477e</vt:lpwstr>
  </property>
  <property fmtid="{D5CDD505-2E9C-101B-9397-08002B2CF9AE}" pid="39" name="Area_x0020__x0028_EA_x0029_">
    <vt:lpwstr>122;#UK Wide|35497391-78cd-4432-a919-8eedf1a8689e</vt:lpwstr>
  </property>
  <property fmtid="{D5CDD505-2E9C-101B-9397-08002B2CF9AE}" pid="40" name="DateOfIssue">
    <vt:lpwstr/>
  </property>
  <property fmtid="{D5CDD505-2E9C-101B-9397-08002B2CF9AE}" pid="41" name="_dlc_DocIdItemGuid">
    <vt:lpwstr>4878aca2-0db9-4572-a58e-ed4d3915f3ce</vt:lpwstr>
  </property>
  <property fmtid="{D5CDD505-2E9C-101B-9397-08002B2CF9AE}" pid="42" name="n1c1b04c02ef414ba7cc6e68c55f9e2a">
    <vt:lpwstr>WS3 - Returning officer delivery|e56e88fb-8847-413d-a8e6-bcd42e59fdfc</vt:lpwstr>
  </property>
  <property fmtid="{D5CDD505-2E9C-101B-9397-08002B2CF9AE}" pid="43" name="Financial_x0020_year">
    <vt:lpwstr/>
  </property>
  <property fmtid="{D5CDD505-2E9C-101B-9397-08002B2CF9AE}" pid="44" name="Countries">
    <vt:lpwstr>53;#UK wide|6834a7d2-fb91-47b3-99a3-3181df52306f</vt:lpwstr>
  </property>
  <property fmtid="{D5CDD505-2E9C-101B-9397-08002B2CF9AE}" pid="45" name="Order">
    <vt:lpwstr>202200.000000000</vt:lpwstr>
  </property>
</Properties>
</file>