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2CE0" w14:textId="5BEBD46A" w:rsidR="005E635D" w:rsidRDefault="0081796A" w:rsidP="005E635D">
      <w:pPr>
        <w:ind w:left="-1080" w:right="-874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3383" wp14:editId="0F4459BB">
                <wp:simplePos x="0" y="0"/>
                <wp:positionH relativeFrom="page">
                  <wp:posOffset>338667</wp:posOffset>
                </wp:positionH>
                <wp:positionV relativeFrom="page">
                  <wp:posOffset>499533</wp:posOffset>
                </wp:positionV>
                <wp:extent cx="2581910" cy="406400"/>
                <wp:effectExtent l="0" t="0" r="66040" b="50800"/>
                <wp:wrapNone/>
                <wp:docPr id="10939412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406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3667AD" w14:textId="27503597" w:rsidR="005E635D" w:rsidRPr="00424EE4" w:rsidRDefault="005E635D" w:rsidP="005E63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Etholiad Senedd Cymru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B33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.65pt;margin-top:39.35pt;width:203.3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" fillcolor="#eaeaea" strokeweight="1pt">
                <v:shadow on="t"/>
                <v:textbox>
                  <w:txbxContent>
                    <w:p w14:paraId="783667AD" w14:textId="27503597" w:rsidR="005E635D" w:rsidRPr="00424EE4" w:rsidRDefault="005E635D" w:rsidP="005E63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Etholiad Senedd Cymru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34F52" wp14:editId="081F39D0">
                <wp:simplePos x="0" y="0"/>
                <wp:positionH relativeFrom="page">
                  <wp:posOffset>3183467</wp:posOffset>
                </wp:positionH>
                <wp:positionV relativeFrom="page">
                  <wp:posOffset>499534</wp:posOffset>
                </wp:positionV>
                <wp:extent cx="3863340" cy="406400"/>
                <wp:effectExtent l="0" t="0" r="60960" b="50800"/>
                <wp:wrapNone/>
                <wp:docPr id="7630947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406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422E80E" w14:textId="0464C50D" w:rsidR="005E635D" w:rsidRPr="003D0215" w:rsidRDefault="005E635D" w:rsidP="005E63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Tynnu ymgeisydd unigol yn ôl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4F52" id="Text Box 3" o:spid="_x0000_s1027" type="#_x0000_t202" style="position:absolute;left:0;text-align:left;margin-left:250.65pt;margin-top:39.35pt;width:304.2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" fillcolor="#eaeaea" strokeweight="1pt">
                <v:shadow on="t"/>
                <v:textbox>
                  <w:txbxContent>
                    <w:p w14:paraId="2422E80E" w14:textId="0464C50D" w:rsidR="005E635D" w:rsidRPr="003D0215" w:rsidRDefault="005E635D" w:rsidP="005E63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Tynnu ymgeisydd unigol yn ôl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121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882"/>
        <w:gridCol w:w="1807"/>
        <w:gridCol w:w="3182"/>
      </w:tblGrid>
      <w:tr w:rsidR="005E635D" w14:paraId="72FCD148" w14:textId="77777777" w:rsidTr="00DE2A7E">
        <w:trPr>
          <w:trHeight w:val="634"/>
        </w:trPr>
        <w:tc>
          <w:tcPr>
            <w:tcW w:w="1044" w:type="pct"/>
            <w:shd w:val="clear" w:color="auto" w:fill="E6E6E6"/>
            <w:vAlign w:val="center"/>
          </w:tcPr>
          <w:p w14:paraId="45456693" w14:textId="77777777" w:rsidR="005E635D" w:rsidRPr="00C050FE" w:rsidRDefault="005E635D" w:rsidP="008A3BA8">
            <w:pPr>
              <w:pStyle w:val="TextInTables"/>
            </w:pPr>
            <w:r>
              <w:rPr>
                <w:lang w:bidi="cy-GB"/>
              </w:rPr>
              <w:t>Enw'r etholaeth</w:t>
            </w:r>
          </w:p>
        </w:tc>
        <w:tc>
          <w:tcPr>
            <w:tcW w:w="1731" w:type="pct"/>
          </w:tcPr>
          <w:p w14:paraId="127CE102" w14:textId="77777777" w:rsidR="005E635D" w:rsidRPr="00366A5E" w:rsidRDefault="005E635D" w:rsidP="008A3BA8">
            <w:pPr>
              <w:pStyle w:val="TextInTables"/>
              <w:jc w:val="left"/>
            </w:pPr>
          </w:p>
        </w:tc>
        <w:tc>
          <w:tcPr>
            <w:tcW w:w="806" w:type="pct"/>
            <w:shd w:val="clear" w:color="auto" w:fill="E6E6E6"/>
            <w:vAlign w:val="center"/>
          </w:tcPr>
          <w:p w14:paraId="5BD0C7C4" w14:textId="77777777" w:rsidR="005E635D" w:rsidRPr="00366A5E" w:rsidRDefault="005E635D" w:rsidP="008A3BA8">
            <w:pPr>
              <w:pStyle w:val="TextInTables"/>
            </w:pPr>
            <w:r>
              <w:rPr>
                <w:lang w:bidi="cy-GB"/>
              </w:rPr>
              <w:t>Dyddiad yr etholiad</w:t>
            </w:r>
          </w:p>
        </w:tc>
        <w:tc>
          <w:tcPr>
            <w:tcW w:w="1419" w:type="pct"/>
          </w:tcPr>
          <w:p w14:paraId="738C9353" w14:textId="77777777" w:rsidR="005E635D" w:rsidRPr="00366A5E" w:rsidRDefault="005E635D" w:rsidP="008A3BA8">
            <w:pPr>
              <w:pStyle w:val="TextInTables"/>
              <w:jc w:val="left"/>
            </w:pPr>
          </w:p>
        </w:tc>
      </w:tr>
    </w:tbl>
    <w:p w14:paraId="3840A266" w14:textId="38421A4E" w:rsidR="005E635D" w:rsidRDefault="005E635D" w:rsidP="005E635D">
      <w:pPr>
        <w:spacing w:before="120" w:after="120"/>
        <w:ind w:left="-1080" w:right="-874"/>
      </w:pPr>
      <w:r>
        <w:rPr>
          <w:lang w:bidi="cy-GB"/>
        </w:rPr>
        <w:t xml:space="preserve">At y Swyddog Canlyniadau </w:t>
      </w:r>
    </w:p>
    <w:tbl>
      <w:tblPr>
        <w:tblW w:w="1121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512"/>
      </w:tblGrid>
      <w:tr w:rsidR="005E635D" w14:paraId="1ED84A1F" w14:textId="77777777" w:rsidTr="00DE2A7E">
        <w:tc>
          <w:tcPr>
            <w:tcW w:w="2700" w:type="dxa"/>
            <w:shd w:val="clear" w:color="auto" w:fill="E6E6E6"/>
          </w:tcPr>
          <w:p w14:paraId="22A2FBC6" w14:textId="77777777" w:rsidR="005E635D" w:rsidRDefault="005E635D" w:rsidP="008A3BA8">
            <w:pPr>
              <w:ind w:right="-874"/>
            </w:pPr>
          </w:p>
          <w:p w14:paraId="61A190CD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Enw'r ymgeisydd</w:t>
            </w:r>
          </w:p>
          <w:p w14:paraId="0E3CF951" w14:textId="77777777" w:rsidR="005E635D" w:rsidRDefault="005E635D" w:rsidP="008A3BA8">
            <w:pPr>
              <w:ind w:right="-874"/>
            </w:pPr>
          </w:p>
        </w:tc>
        <w:tc>
          <w:tcPr>
            <w:tcW w:w="8512" w:type="dxa"/>
          </w:tcPr>
          <w:p w14:paraId="54356108" w14:textId="77777777" w:rsidR="005E635D" w:rsidRDefault="005E635D" w:rsidP="008A3BA8">
            <w:pPr>
              <w:ind w:right="-874"/>
            </w:pPr>
          </w:p>
        </w:tc>
      </w:tr>
      <w:tr w:rsidR="005E635D" w14:paraId="4A91CD5C" w14:textId="77777777" w:rsidTr="00DE2A7E">
        <w:tc>
          <w:tcPr>
            <w:tcW w:w="2700" w:type="dxa"/>
            <w:shd w:val="clear" w:color="auto" w:fill="E6E6E6"/>
          </w:tcPr>
          <w:p w14:paraId="6AA05569" w14:textId="77777777" w:rsidR="005E635D" w:rsidRDefault="005E635D" w:rsidP="008A3BA8">
            <w:pPr>
              <w:ind w:right="-874"/>
            </w:pPr>
          </w:p>
          <w:p w14:paraId="23F9884B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Cyfeiriad yr ymgeisydd</w:t>
            </w:r>
          </w:p>
          <w:p w14:paraId="36EE7558" w14:textId="77777777" w:rsidR="005E635D" w:rsidRDefault="005E635D" w:rsidP="008A3BA8">
            <w:pPr>
              <w:ind w:right="-874"/>
            </w:pPr>
          </w:p>
        </w:tc>
        <w:tc>
          <w:tcPr>
            <w:tcW w:w="8512" w:type="dxa"/>
          </w:tcPr>
          <w:p w14:paraId="75189179" w14:textId="77777777" w:rsidR="005E635D" w:rsidRDefault="005E635D" w:rsidP="008A3BA8">
            <w:pPr>
              <w:ind w:right="-874"/>
            </w:pPr>
          </w:p>
        </w:tc>
      </w:tr>
    </w:tbl>
    <w:p w14:paraId="56802CBE" w14:textId="77777777" w:rsidR="005E635D" w:rsidRDefault="005E635D" w:rsidP="005E635D">
      <w:pPr>
        <w:ind w:left="-1080" w:right="-874"/>
      </w:pPr>
    </w:p>
    <w:p w14:paraId="0E416B90" w14:textId="06CB9339" w:rsidR="005E635D" w:rsidRDefault="005E635D" w:rsidP="005E635D">
      <w:pPr>
        <w:ind w:left="-1080" w:right="-874"/>
      </w:pPr>
      <w:r>
        <w:rPr>
          <w:lang w:bidi="cy-GB"/>
        </w:rPr>
        <w:t>Ar ôl cael fy enwebu, hysbysaf drwy hyn fy mod yn tynnu fy enwebiad yn ôl fel ymgeisydd ar gyfer yr etholiad uchod.</w:t>
      </w:r>
    </w:p>
    <w:p w14:paraId="7EC8346C" w14:textId="77777777" w:rsidR="005E635D" w:rsidRDefault="005E635D" w:rsidP="005E635D">
      <w:pPr>
        <w:ind w:left="-1080" w:right="-874"/>
      </w:pPr>
    </w:p>
    <w:tbl>
      <w:tblPr>
        <w:tblW w:w="1121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512"/>
      </w:tblGrid>
      <w:tr w:rsidR="005E635D" w14:paraId="0DF05CEC" w14:textId="77777777" w:rsidTr="00DE2A7E">
        <w:tc>
          <w:tcPr>
            <w:tcW w:w="11212" w:type="dxa"/>
            <w:gridSpan w:val="2"/>
            <w:shd w:val="clear" w:color="auto" w:fill="E6E6E6"/>
          </w:tcPr>
          <w:p w14:paraId="61900D84" w14:textId="77777777" w:rsidR="005E635D" w:rsidRDefault="005E635D" w:rsidP="008A3BA8">
            <w:pPr>
              <w:ind w:right="-874"/>
            </w:pPr>
          </w:p>
          <w:p w14:paraId="6E636B93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Adran 1 – I’w gwblhau gan yr ymgeisydd ym mhresenoldeb tyst</w:t>
            </w:r>
          </w:p>
          <w:p w14:paraId="7722D272" w14:textId="77777777" w:rsidR="005E635D" w:rsidRDefault="005E635D" w:rsidP="008A3BA8">
            <w:pPr>
              <w:ind w:right="-874"/>
            </w:pPr>
          </w:p>
        </w:tc>
      </w:tr>
      <w:tr w:rsidR="005E635D" w14:paraId="3EBFF104" w14:textId="77777777" w:rsidTr="00DE2A7E">
        <w:tc>
          <w:tcPr>
            <w:tcW w:w="2700" w:type="dxa"/>
            <w:shd w:val="clear" w:color="auto" w:fill="E6E6E6"/>
          </w:tcPr>
          <w:p w14:paraId="592986CD" w14:textId="77777777" w:rsidR="005E635D" w:rsidRDefault="005E635D" w:rsidP="008A3BA8">
            <w:pPr>
              <w:ind w:right="-874"/>
            </w:pPr>
          </w:p>
          <w:p w14:paraId="292541BD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Llofnod yr ymgeisydd</w:t>
            </w:r>
          </w:p>
          <w:p w14:paraId="1557AC48" w14:textId="77777777" w:rsidR="005E635D" w:rsidRDefault="005E635D" w:rsidP="008A3BA8">
            <w:pPr>
              <w:ind w:right="-874"/>
            </w:pPr>
          </w:p>
        </w:tc>
        <w:tc>
          <w:tcPr>
            <w:tcW w:w="8512" w:type="dxa"/>
          </w:tcPr>
          <w:p w14:paraId="5F78F79B" w14:textId="77777777" w:rsidR="005E635D" w:rsidRDefault="005E635D" w:rsidP="008A3BA8">
            <w:pPr>
              <w:ind w:right="-874"/>
            </w:pPr>
          </w:p>
        </w:tc>
      </w:tr>
      <w:tr w:rsidR="005E635D" w14:paraId="1770C4E6" w14:textId="77777777" w:rsidTr="00DE2A7E">
        <w:tc>
          <w:tcPr>
            <w:tcW w:w="2700" w:type="dxa"/>
            <w:shd w:val="clear" w:color="auto" w:fill="E6E6E6"/>
          </w:tcPr>
          <w:p w14:paraId="648DFC05" w14:textId="77777777" w:rsidR="005E635D" w:rsidRDefault="005E635D" w:rsidP="008A3BA8">
            <w:pPr>
              <w:ind w:right="-874"/>
            </w:pPr>
          </w:p>
          <w:p w14:paraId="360A364A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Dyddiad</w:t>
            </w:r>
          </w:p>
          <w:p w14:paraId="40D192FE" w14:textId="77777777" w:rsidR="005E635D" w:rsidRDefault="005E635D" w:rsidP="008A3BA8">
            <w:pPr>
              <w:ind w:right="-874"/>
            </w:pPr>
          </w:p>
        </w:tc>
        <w:tc>
          <w:tcPr>
            <w:tcW w:w="8512" w:type="dxa"/>
          </w:tcPr>
          <w:p w14:paraId="4300F982" w14:textId="77777777" w:rsidR="005E635D" w:rsidRDefault="005E635D" w:rsidP="008A3BA8">
            <w:pPr>
              <w:ind w:right="-874"/>
            </w:pPr>
          </w:p>
        </w:tc>
      </w:tr>
      <w:tr w:rsidR="005E635D" w14:paraId="3DFC111E" w14:textId="77777777" w:rsidTr="00DE2A7E">
        <w:tc>
          <w:tcPr>
            <w:tcW w:w="11212" w:type="dxa"/>
            <w:gridSpan w:val="2"/>
            <w:shd w:val="clear" w:color="auto" w:fill="E6E6E6"/>
          </w:tcPr>
          <w:p w14:paraId="5C3E68C5" w14:textId="77777777" w:rsidR="005E635D" w:rsidRDefault="005E635D" w:rsidP="008A3BA8">
            <w:pPr>
              <w:ind w:right="-874"/>
            </w:pPr>
          </w:p>
          <w:p w14:paraId="614636C4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Adran 2 – I'w gwblhau gan y tyst</w:t>
            </w:r>
          </w:p>
          <w:p w14:paraId="5DAFD7F1" w14:textId="77777777" w:rsidR="005E635D" w:rsidRDefault="005E635D" w:rsidP="008A3BA8">
            <w:pPr>
              <w:ind w:right="-874"/>
            </w:pPr>
          </w:p>
        </w:tc>
      </w:tr>
      <w:tr w:rsidR="005E635D" w14:paraId="726ADA0B" w14:textId="77777777" w:rsidTr="00DE2A7E">
        <w:tc>
          <w:tcPr>
            <w:tcW w:w="2700" w:type="dxa"/>
            <w:shd w:val="clear" w:color="auto" w:fill="E6E6E6"/>
          </w:tcPr>
          <w:p w14:paraId="0A297A34" w14:textId="77777777" w:rsidR="005E635D" w:rsidRDefault="005E635D" w:rsidP="008A3BA8">
            <w:pPr>
              <w:ind w:right="-874"/>
            </w:pPr>
          </w:p>
          <w:p w14:paraId="7441C93F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Enw’r tyst</w:t>
            </w:r>
          </w:p>
          <w:p w14:paraId="1AD2641C" w14:textId="77777777" w:rsidR="005E635D" w:rsidRDefault="005E635D" w:rsidP="008A3BA8">
            <w:pPr>
              <w:ind w:right="-874"/>
            </w:pPr>
          </w:p>
        </w:tc>
        <w:tc>
          <w:tcPr>
            <w:tcW w:w="8512" w:type="dxa"/>
          </w:tcPr>
          <w:p w14:paraId="14574125" w14:textId="77777777" w:rsidR="005E635D" w:rsidRDefault="005E635D" w:rsidP="008A3BA8">
            <w:pPr>
              <w:ind w:right="-874"/>
            </w:pPr>
          </w:p>
        </w:tc>
      </w:tr>
      <w:tr w:rsidR="005E635D" w14:paraId="025329FF" w14:textId="77777777" w:rsidTr="00DE2A7E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083BBB48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Llofnod y tyst</w:t>
            </w:r>
          </w:p>
        </w:tc>
        <w:tc>
          <w:tcPr>
            <w:tcW w:w="8512" w:type="dxa"/>
          </w:tcPr>
          <w:p w14:paraId="768C6031" w14:textId="77777777" w:rsidR="005E635D" w:rsidRDefault="005E635D" w:rsidP="008A3BA8">
            <w:pPr>
              <w:ind w:right="-874"/>
            </w:pPr>
          </w:p>
        </w:tc>
      </w:tr>
      <w:tr w:rsidR="005E635D" w14:paraId="31A29CB5" w14:textId="77777777" w:rsidTr="00DE2A7E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B7EC838" w14:textId="77777777" w:rsidR="005E635D" w:rsidRDefault="005E635D" w:rsidP="008A3BA8">
            <w:pPr>
              <w:ind w:right="-874"/>
            </w:pPr>
            <w:r>
              <w:rPr>
                <w:lang w:bidi="cy-GB"/>
              </w:rPr>
              <w:t>Dyddiad</w:t>
            </w:r>
          </w:p>
        </w:tc>
        <w:tc>
          <w:tcPr>
            <w:tcW w:w="8512" w:type="dxa"/>
          </w:tcPr>
          <w:p w14:paraId="59D3E91B" w14:textId="77777777" w:rsidR="005E635D" w:rsidRDefault="005E635D" w:rsidP="008A3BA8">
            <w:pPr>
              <w:ind w:right="-874"/>
            </w:pPr>
          </w:p>
        </w:tc>
      </w:tr>
    </w:tbl>
    <w:p w14:paraId="466294CF" w14:textId="77777777" w:rsidR="005E635D" w:rsidRDefault="005E635D" w:rsidP="005E635D">
      <w:pPr>
        <w:ind w:left="-1080" w:right="-874"/>
      </w:pPr>
    </w:p>
    <w:p w14:paraId="4EF3A6DC" w14:textId="6D9C88EA" w:rsidR="005E635D" w:rsidRDefault="005E635D" w:rsidP="005E635D">
      <w:pPr>
        <w:pStyle w:val="Default"/>
        <w:ind w:left="-993"/>
      </w:pPr>
      <w:r>
        <w:rPr>
          <w:lang w:bidi="cy-GB"/>
        </w:rPr>
        <w:t>* Cysylltwch â'r Swyddog Canlyniadau os na all yr ymgeisydd lofnodi'r ffurflen tynnu yn ôl yn bersonol am nad yw yn y DU.</w:t>
      </w:r>
    </w:p>
    <w:p w14:paraId="745521B5" w14:textId="77777777" w:rsidR="005E635D" w:rsidRDefault="005E635D" w:rsidP="005E635D">
      <w:pPr>
        <w:pStyle w:val="Default"/>
        <w:ind w:left="-993"/>
      </w:pPr>
    </w:p>
    <w:p w14:paraId="00FB0A27" w14:textId="38A4DFF7" w:rsidR="005E635D" w:rsidRDefault="005E635D" w:rsidP="005E635D">
      <w:pPr>
        <w:ind w:left="-1080" w:right="-874"/>
      </w:pPr>
      <w:r>
        <w:rPr>
          <w:lang w:bidi="cy-GB"/>
        </w:rPr>
        <w:t xml:space="preserve">Rhaid cyflwyno'r ffurflen hon i'r Swyddog Canlyniadau yn un o'r lleoliadau a bennir ar gyfer cyflwyno papurau enwebu neu drwy'r trefniadau a nodir yn y datganiad cyflwyno electronig, a hynny dim hwyrach na 4pm ar </w:t>
      </w:r>
      <w:r>
        <w:rPr>
          <w:color w:val="C00000"/>
          <w:lang w:bidi="cy-GB"/>
        </w:rPr>
        <w:t>[19 diwrnod gwaith cyn y bleidlais].</w:t>
      </w:r>
    </w:p>
    <w:p w14:paraId="39C13523" w14:textId="77777777" w:rsidR="005E635D" w:rsidRDefault="005E635D" w:rsidP="005E635D">
      <w:pPr>
        <w:ind w:left="-1080" w:right="-874"/>
      </w:pPr>
    </w:p>
    <w:p w14:paraId="442057AF" w14:textId="77777777" w:rsidR="005E635D" w:rsidRPr="00807365" w:rsidRDefault="005E635D" w:rsidP="005E635D">
      <w:pPr>
        <w:ind w:left="-1080" w:right="-874"/>
      </w:pPr>
      <w:r w:rsidRPr="00807365">
        <w:rPr>
          <w:lang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27D09CF5" w14:textId="77777777" w:rsidR="005E635D" w:rsidRPr="00807365" w:rsidRDefault="005E635D" w:rsidP="005E635D">
      <w:pPr>
        <w:ind w:left="-1080" w:right="-874"/>
      </w:pPr>
    </w:p>
    <w:p w14:paraId="09222851" w14:textId="4C811727" w:rsidR="005E635D" w:rsidRPr="00807365" w:rsidRDefault="005E635D" w:rsidP="005E635D">
      <w:pPr>
        <w:ind w:left="-1080" w:right="-874"/>
      </w:pPr>
      <w:r w:rsidRPr="00807365">
        <w:rPr>
          <w:lang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</w:t>
      </w:r>
      <w:r w:rsidR="00BA13D4">
        <w:rPr>
          <w:lang w:bidi="cy-GB"/>
        </w:rPr>
        <w:t>rheoliadau</w:t>
      </w:r>
      <w:r w:rsidRPr="00807365">
        <w:rPr>
          <w:lang w:bidi="cy-GB"/>
        </w:rPr>
        <w:t xml:space="preserve"> cysylltiedig</w:t>
      </w:r>
      <w:r w:rsidR="00BA13D4">
        <w:rPr>
          <w:lang w:bidi="cy-GB"/>
        </w:rPr>
        <w:t>.</w:t>
      </w:r>
    </w:p>
    <w:p w14:paraId="7E715F93" w14:textId="77777777" w:rsidR="005E635D" w:rsidRPr="00807365" w:rsidRDefault="005E635D" w:rsidP="005E635D">
      <w:pPr>
        <w:ind w:left="-1080" w:right="-874"/>
      </w:pPr>
      <w:r w:rsidRPr="00807365">
        <w:rPr>
          <w:lang w:bidi="cy-GB"/>
        </w:rPr>
        <w:t xml:space="preserve">  </w:t>
      </w:r>
    </w:p>
    <w:p w14:paraId="5E6C746D" w14:textId="77777777" w:rsidR="005E635D" w:rsidRPr="00807365" w:rsidRDefault="005E635D" w:rsidP="005E635D">
      <w:pPr>
        <w:ind w:left="-1080" w:right="-874"/>
      </w:pPr>
      <w:r w:rsidRPr="00807365">
        <w:rPr>
          <w:lang w:bidi="cy-GB"/>
        </w:rPr>
        <w:t>Y Swyddog Canlyniadau yw'r Rheolydd Data. I gael rhagor o wybodaeth am brosesu data personol, dylech gyfeirio at yr hysbysiad preifatrwydd ar eu gwefan.</w:t>
      </w:r>
    </w:p>
    <w:p w14:paraId="01BB5457" w14:textId="77777777" w:rsidR="005E635D" w:rsidRDefault="005E635D" w:rsidP="005E635D">
      <w:pPr>
        <w:ind w:left="-1080" w:right="-874"/>
        <w:rPr>
          <w:sz w:val="20"/>
          <w:szCs w:val="20"/>
        </w:rPr>
      </w:pPr>
    </w:p>
    <w:tbl>
      <w:tblPr>
        <w:tblStyle w:val="TableGrid"/>
        <w:tblW w:w="10573" w:type="dxa"/>
        <w:tblInd w:w="-1080" w:type="dxa"/>
        <w:tblLook w:val="04A0" w:firstRow="1" w:lastRow="0" w:firstColumn="1" w:lastColumn="0" w:noHBand="0" w:noVBand="1"/>
      </w:tblPr>
      <w:tblGrid>
        <w:gridCol w:w="10573"/>
      </w:tblGrid>
      <w:tr w:rsidR="005E635D" w14:paraId="64E93636" w14:textId="77777777" w:rsidTr="008A3BA8">
        <w:tc>
          <w:tcPr>
            <w:tcW w:w="10573" w:type="dxa"/>
            <w:shd w:val="clear" w:color="auto" w:fill="D9D9D9" w:themeFill="background1" w:themeFillShade="D9"/>
          </w:tcPr>
          <w:p w14:paraId="0A9F3FD0" w14:textId="77777777" w:rsidR="005E635D" w:rsidRPr="00DE2A7E" w:rsidRDefault="005E635D" w:rsidP="008A3BA8">
            <w:pPr>
              <w:ind w:right="-874"/>
              <w:rPr>
                <w:b/>
                <w:bCs/>
                <w:sz w:val="24"/>
                <w:szCs w:val="24"/>
              </w:rPr>
            </w:pPr>
            <w:r w:rsidRPr="00DE2A7E">
              <w:rPr>
                <w:b/>
                <w:sz w:val="24"/>
                <w:szCs w:val="24"/>
                <w:lang w:bidi="cy-GB"/>
              </w:rPr>
              <w:t>At ddefnydd swyddogol unig</w:t>
            </w:r>
          </w:p>
          <w:p w14:paraId="1A5FB681" w14:textId="77777777" w:rsidR="005E635D" w:rsidRDefault="005E635D" w:rsidP="008A3BA8">
            <w:pPr>
              <w:ind w:right="-874"/>
            </w:pPr>
          </w:p>
        </w:tc>
      </w:tr>
      <w:tr w:rsidR="005E635D" w14:paraId="159B3A60" w14:textId="77777777" w:rsidTr="008A3BA8">
        <w:tc>
          <w:tcPr>
            <w:tcW w:w="10573" w:type="dxa"/>
          </w:tcPr>
          <w:p w14:paraId="61D1B1E2" w14:textId="77777777" w:rsidR="005E635D" w:rsidRDefault="005E635D" w:rsidP="008A3BA8">
            <w:pPr>
              <w:tabs>
                <w:tab w:val="left" w:pos="2325"/>
              </w:tabs>
              <w:ind w:right="-874"/>
            </w:pPr>
            <w:r>
              <w:rPr>
                <w:lang w:bidi="cy-GB"/>
              </w:rPr>
              <w:tab/>
            </w:r>
          </w:p>
          <w:p w14:paraId="44A221CA" w14:textId="77777777" w:rsidR="005E635D" w:rsidRPr="0080036E" w:rsidRDefault="005E635D" w:rsidP="008A3BA8">
            <w:pPr>
              <w:rPr>
                <w:sz w:val="16"/>
                <w:szCs w:val="16"/>
              </w:rPr>
            </w:pPr>
          </w:p>
          <w:p w14:paraId="1AF7116F" w14:textId="77777777" w:rsidR="005E635D" w:rsidRPr="008A3BA8" w:rsidRDefault="005E635D" w:rsidP="008A3BA8">
            <w:pPr>
              <w:tabs>
                <w:tab w:val="left" w:pos="2325"/>
              </w:tabs>
              <w:ind w:right="-874"/>
              <w:rPr>
                <w:sz w:val="24"/>
                <w:szCs w:val="28"/>
              </w:rPr>
            </w:pPr>
            <w:r w:rsidRPr="008A3BA8">
              <w:rPr>
                <w:sz w:val="24"/>
                <w:szCs w:val="28"/>
                <w:lang w:bidi="cy-GB"/>
              </w:rPr>
              <w:t>Cyflwynwyd _________________________ (dyddiad) ____________________ (amser) ______________</w:t>
            </w:r>
          </w:p>
          <w:p w14:paraId="13649B01" w14:textId="77777777" w:rsidR="005E635D" w:rsidRDefault="005E635D" w:rsidP="008A3BA8">
            <w:pPr>
              <w:tabs>
                <w:tab w:val="left" w:pos="2325"/>
              </w:tabs>
              <w:ind w:right="-874"/>
            </w:pPr>
          </w:p>
        </w:tc>
      </w:tr>
    </w:tbl>
    <w:p w14:paraId="0D458BC4" w14:textId="77777777" w:rsidR="00807995" w:rsidRDefault="00807995"/>
    <w:sectPr w:rsidR="00807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D"/>
    <w:rsid w:val="00082069"/>
    <w:rsid w:val="00183CCE"/>
    <w:rsid w:val="001A200A"/>
    <w:rsid w:val="002525A6"/>
    <w:rsid w:val="00384333"/>
    <w:rsid w:val="004711E8"/>
    <w:rsid w:val="0047739E"/>
    <w:rsid w:val="00495797"/>
    <w:rsid w:val="00500B8B"/>
    <w:rsid w:val="0052359B"/>
    <w:rsid w:val="005B5161"/>
    <w:rsid w:val="005E635D"/>
    <w:rsid w:val="006A47A7"/>
    <w:rsid w:val="007C0972"/>
    <w:rsid w:val="007D1C30"/>
    <w:rsid w:val="007E5620"/>
    <w:rsid w:val="00807365"/>
    <w:rsid w:val="00807995"/>
    <w:rsid w:val="0081796A"/>
    <w:rsid w:val="008236B5"/>
    <w:rsid w:val="00825922"/>
    <w:rsid w:val="008462DF"/>
    <w:rsid w:val="00961453"/>
    <w:rsid w:val="00995BC6"/>
    <w:rsid w:val="00997356"/>
    <w:rsid w:val="009C1DB0"/>
    <w:rsid w:val="00A93B30"/>
    <w:rsid w:val="00AB5BE2"/>
    <w:rsid w:val="00AD354C"/>
    <w:rsid w:val="00BA13D4"/>
    <w:rsid w:val="00CA1D23"/>
    <w:rsid w:val="00DE2A7E"/>
    <w:rsid w:val="00DE4C79"/>
    <w:rsid w:val="00F46BB5"/>
    <w:rsid w:val="00F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B147"/>
  <w15:chartTrackingRefBased/>
  <w15:docId w15:val="{67294C20-0A5D-4631-BF33-D5E1A75C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5D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3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3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3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3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3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3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3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3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35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35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3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E635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5E635D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5E635D"/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Default">
    <w:name w:val="Default"/>
    <w:rsid w:val="005E635D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3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35D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7E5620"/>
    <w:rPr>
      <w:rFonts w:ascii="Arial" w:eastAsia="Times New Roman" w:hAnsi="Arial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2DF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DF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20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54</Value>
      <Value>143</Value>
      <Value>52</Value>
      <Value>55</Value>
      <Value>139</Value>
      <Value>53</Value>
      <Value>137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ECHGU-1236231365-6894</_dlc_DocId>
    <_dlc_DocIdUrl xmlns="fc73922b-ee12-4d47-9fe9-79c993e89b0c">
      <Url>https://electoralcommissionorguk.sharepoint.com/teams/CT_EAG/_layouts/15/DocIdRedir.aspx?ID=ECHGU-1236231365-6894</Url>
      <Description>ECHGU-1236231365-6894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93BD-1F8E-4BCA-8A87-B35541851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64F74-9A77-43D1-9ACA-42E6209BD03C}">
  <ds:schemaRefs>
    <ds:schemaRef ds:uri="http://schemas.microsoft.com/office/2006/metadata/properties"/>
    <ds:schemaRef ds:uri="http://schemas.microsoft.com/office/infopath/2007/PartnerControls"/>
    <ds:schemaRef ds:uri="493acf16-e4f6-4c9b-a835-13355f79d791"/>
    <ds:schemaRef ds:uri="fc73922b-ee12-4d47-9fe9-79c993e89b0c"/>
  </ds:schemaRefs>
</ds:datastoreItem>
</file>

<file path=customXml/itemProps3.xml><?xml version="1.0" encoding="utf-8"?>
<ds:datastoreItem xmlns:ds="http://schemas.openxmlformats.org/officeDocument/2006/customXml" ds:itemID="{893ECFF6-81EB-441B-8F1E-8F01E766E6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F554A2-E6BA-4D05-B003-E1764D3D7B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0BA52A-4EF1-44E4-B452-38CB94B4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1437</Characters>
  <Application>Microsoft Office Word</Application>
  <DocSecurity>0</DocSecurity>
  <Lines>69</Lines>
  <Paragraphs>20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 SENEDD individual candidate W</dc:title>
  <dc:subject/>
  <dc:creator>Helen Clark</dc:creator>
  <cp:keywords/>
  <dc:description/>
  <cp:lastModifiedBy>Susanne Leach</cp:lastModifiedBy>
  <cp:revision>3</cp:revision>
  <dcterms:created xsi:type="dcterms:W3CDTF">2025-11-17T11:18:00Z</dcterms:created>
  <dcterms:modified xsi:type="dcterms:W3CDTF">2025-11-17T11:19:00Z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9a0598d5-9c68-4fc4-a79c-cdf8bb6b51cf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137;#Core Guidance|5beaa459-658f-43b2-ad2b-75b10bdd03f6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137;#Core Guidance|5beaa459-658f-43b2-ad2b-75b10bdd03f6</vt:lpwstr>
  </property>
  <property fmtid="{D5CDD505-2E9C-101B-9397-08002B2CF9AE}" pid="19" name="Audience (EA)">
    <vt:lpwstr>136;#RO|9ab7a96e-a7bd-4c42-99d8-e2b2fe25086a;#135;#Candidate and Agent|2bdd1eb5-a55b-47e2-afb2-f95df0e30b90</vt:lpwstr>
  </property>
  <property fmtid="{D5CDD505-2E9C-101B-9397-08002B2CF9AE}" pid="20" name="Audience_x0020__x0028_EA_x0029_">
    <vt:lpwstr>136;#RO|9ab7a96e-a7bd-4c42-99d8-e2b2fe25086a;#135;#Candidate and Agent|2bdd1eb5-a55b-47e2-afb2-f95df0e30b90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