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6D62" w14:textId="141F8923" w:rsidR="00F44FB7" w:rsidRPr="00EF5012" w:rsidRDefault="00422723" w:rsidP="00EF5012">
      <w:pPr>
        <w:spacing w:before="240" w:after="240" w:line="288" w:lineRule="atLeast"/>
        <w:rPr>
          <w:rFonts w:ascii="Arial" w:eastAsia="Arial" w:hAnsi="Arial" w:cs="Times New Roman"/>
          <w:b/>
          <w:color w:val="003057"/>
          <w:sz w:val="24"/>
          <w:szCs w:val="24"/>
        </w:rPr>
      </w:pPr>
      <w:r w:rsidRPr="00EF5012">
        <w:rPr>
          <w:rFonts w:ascii="Arial" w:eastAsia="Arial" w:hAnsi="Arial" w:cs="Times New Roman"/>
          <w:noProof/>
          <w:color w:val="003057"/>
          <w:sz w:val="24"/>
          <w:szCs w:val="24"/>
          <w:lang w:eastAsia="en-GB"/>
        </w:rPr>
        <w:drawing>
          <wp:inline distT="0" distB="0" distL="0" distR="0" wp14:anchorId="7F8B8B37" wp14:editId="2768BCE3">
            <wp:extent cx="1663065" cy="870585"/>
            <wp:effectExtent l="0" t="0" r="0" b="5715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F755A27-C4C9-42D5-9991-62D79AD2C0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11F4" w14:textId="77777777" w:rsidR="00EF5012" w:rsidRPr="00EF5012" w:rsidRDefault="00422723" w:rsidP="00EF5012">
      <w:pPr>
        <w:spacing w:before="240" w:after="240" w:line="288" w:lineRule="atLeast"/>
        <w:rPr>
          <w:rFonts w:ascii="Arial" w:eastAsia="Arial" w:hAnsi="Arial" w:cs="Times New Roman"/>
          <w:b/>
          <w:color w:val="003057"/>
          <w:sz w:val="24"/>
          <w:szCs w:val="24"/>
        </w:rPr>
      </w:pPr>
      <w:r w:rsidRPr="00EF5012">
        <w:rPr>
          <w:rFonts w:ascii="Arial" w:eastAsia="Arial" w:hAnsi="Arial" w:cs="Times New Roman"/>
          <w:b/>
          <w:color w:val="003057"/>
          <w:sz w:val="24"/>
          <w:szCs w:val="24"/>
        </w:rPr>
        <w:t>Example of the formatting for a sample electoral register</w:t>
      </w:r>
      <w:r>
        <w:rPr>
          <w:rFonts w:ascii="Arial" w:eastAsia="Arial" w:hAnsi="Arial" w:cs="Times New Roman"/>
          <w:b/>
          <w:color w:val="003057"/>
          <w:sz w:val="24"/>
          <w:szCs w:val="24"/>
        </w:rPr>
        <w:t xml:space="preserve"> in Scotland</w:t>
      </w:r>
    </w:p>
    <w:tbl>
      <w:tblPr>
        <w:tblStyle w:val="TableGrid1"/>
        <w:tblW w:w="9918" w:type="dxa"/>
        <w:tblLook w:val="0620" w:firstRow="1" w:lastRow="0" w:firstColumn="0" w:lastColumn="0" w:noHBand="1" w:noVBand="1"/>
      </w:tblPr>
      <w:tblGrid>
        <w:gridCol w:w="1097"/>
        <w:gridCol w:w="1364"/>
        <w:gridCol w:w="1503"/>
        <w:gridCol w:w="1560"/>
        <w:gridCol w:w="4394"/>
      </w:tblGrid>
      <w:tr w:rsidR="00BE707C" w14:paraId="7AA8CE3E" w14:textId="77777777" w:rsidTr="00422723">
        <w:tc>
          <w:tcPr>
            <w:tcW w:w="1097" w:type="dxa"/>
            <w:shd w:val="clear" w:color="auto" w:fill="D9D9D9"/>
          </w:tcPr>
          <w:p w14:paraId="2687A199" w14:textId="77777777" w:rsidR="00EF5012" w:rsidRPr="00EF5012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012">
              <w:rPr>
                <w:rFonts w:ascii="Arial" w:hAnsi="Arial" w:cs="Arial"/>
                <w:b/>
                <w:color w:val="000000"/>
                <w:sz w:val="24"/>
                <w:szCs w:val="24"/>
              </w:rPr>
              <w:t>Elector number</w:t>
            </w:r>
          </w:p>
        </w:tc>
        <w:tc>
          <w:tcPr>
            <w:tcW w:w="1364" w:type="dxa"/>
            <w:shd w:val="clear" w:color="auto" w:fill="D9D9D9"/>
          </w:tcPr>
          <w:p w14:paraId="3C4F29E6" w14:textId="77777777" w:rsidR="00EF5012" w:rsidRPr="00EF5012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012">
              <w:rPr>
                <w:rFonts w:ascii="Arial" w:hAnsi="Arial" w:cs="Arial"/>
                <w:b/>
                <w:color w:val="000000"/>
                <w:sz w:val="24"/>
                <w:szCs w:val="24"/>
              </w:rPr>
              <w:t>Franchise marker</w:t>
            </w:r>
          </w:p>
        </w:tc>
        <w:tc>
          <w:tcPr>
            <w:tcW w:w="1503" w:type="dxa"/>
            <w:shd w:val="clear" w:color="auto" w:fill="D9D9D9"/>
          </w:tcPr>
          <w:p w14:paraId="440722B0" w14:textId="77777777" w:rsidR="00EF5012" w:rsidRPr="00EF5012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012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560" w:type="dxa"/>
            <w:shd w:val="clear" w:color="auto" w:fill="D9D9D9"/>
          </w:tcPr>
          <w:p w14:paraId="60CA9460" w14:textId="77777777" w:rsidR="00EF5012" w:rsidRPr="00EF5012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012">
              <w:rPr>
                <w:rFonts w:ascii="Arial" w:hAnsi="Arial" w:cs="Arial"/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4394" w:type="dxa"/>
            <w:shd w:val="clear" w:color="auto" w:fill="D9D9D9"/>
          </w:tcPr>
          <w:p w14:paraId="56AB09EE" w14:textId="77777777" w:rsidR="00EF5012" w:rsidRPr="00EF5012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012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Description (not shown on register)</w:t>
            </w:r>
          </w:p>
        </w:tc>
      </w:tr>
      <w:tr w:rsidR="00BE707C" w14:paraId="763AAAD4" w14:textId="77777777" w:rsidTr="00422723">
        <w:tc>
          <w:tcPr>
            <w:tcW w:w="1097" w:type="dxa"/>
          </w:tcPr>
          <w:p w14:paraId="38FD181C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4" w:type="dxa"/>
          </w:tcPr>
          <w:p w14:paraId="6092C01D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3" w:type="dxa"/>
          </w:tcPr>
          <w:p w14:paraId="78E0FF7C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Evans, Gareth</w:t>
            </w:r>
          </w:p>
        </w:tc>
        <w:tc>
          <w:tcPr>
            <w:tcW w:w="1560" w:type="dxa"/>
          </w:tcPr>
          <w:p w14:paraId="6AB627EA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1, The Street</w:t>
            </w:r>
          </w:p>
        </w:tc>
        <w:tc>
          <w:tcPr>
            <w:tcW w:w="4394" w:type="dxa"/>
          </w:tcPr>
          <w:p w14:paraId="69261D30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Ordinary elector; can vote at all elections</w:t>
            </w:r>
          </w:p>
        </w:tc>
      </w:tr>
      <w:tr w:rsidR="00BE707C" w14:paraId="2AEEF90B" w14:textId="77777777" w:rsidTr="00422723">
        <w:tc>
          <w:tcPr>
            <w:tcW w:w="1097" w:type="dxa"/>
          </w:tcPr>
          <w:p w14:paraId="43B8728A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64" w:type="dxa"/>
          </w:tcPr>
          <w:p w14:paraId="160EE4CA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12/06/</w:t>
            </w:r>
            <w:proofErr w:type="spellStart"/>
            <w:r w:rsidRPr="002C577F">
              <w:rPr>
                <w:rFonts w:ascii="Arial" w:hAnsi="Arial" w:cs="Arial"/>
                <w:color w:val="000000"/>
              </w:rPr>
              <w:t>yyyy</w:t>
            </w:r>
            <w:proofErr w:type="spellEnd"/>
          </w:p>
        </w:tc>
        <w:tc>
          <w:tcPr>
            <w:tcW w:w="1503" w:type="dxa"/>
          </w:tcPr>
          <w:p w14:paraId="546BC5E4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Juba, Charlotte</w:t>
            </w:r>
          </w:p>
        </w:tc>
        <w:tc>
          <w:tcPr>
            <w:tcW w:w="1560" w:type="dxa"/>
          </w:tcPr>
          <w:p w14:paraId="4593919F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2, The Street</w:t>
            </w:r>
          </w:p>
        </w:tc>
        <w:tc>
          <w:tcPr>
            <w:tcW w:w="4394" w:type="dxa"/>
          </w:tcPr>
          <w:p w14:paraId="494659C7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Attainer; can vote if poll is on or after date shown</w:t>
            </w:r>
          </w:p>
        </w:tc>
      </w:tr>
      <w:tr w:rsidR="00BE707C" w14:paraId="4FFEB409" w14:textId="77777777" w:rsidTr="00422723">
        <w:trPr>
          <w:trHeight w:val="1785"/>
        </w:trPr>
        <w:tc>
          <w:tcPr>
            <w:tcW w:w="1097" w:type="dxa"/>
          </w:tcPr>
          <w:p w14:paraId="2CD4D4FE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64" w:type="dxa"/>
          </w:tcPr>
          <w:p w14:paraId="7BFBDE60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503" w:type="dxa"/>
          </w:tcPr>
          <w:p w14:paraId="088EFB5E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Chamberlain, Louise</w:t>
            </w:r>
          </w:p>
        </w:tc>
        <w:tc>
          <w:tcPr>
            <w:tcW w:w="1560" w:type="dxa"/>
          </w:tcPr>
          <w:p w14:paraId="704E0D9A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2, The Street</w:t>
            </w:r>
          </w:p>
        </w:tc>
        <w:tc>
          <w:tcPr>
            <w:tcW w:w="4394" w:type="dxa"/>
          </w:tcPr>
          <w:p w14:paraId="7D6CBF95" w14:textId="7493CBB2" w:rsidR="00EF5012" w:rsidRPr="002C577F" w:rsidRDefault="00422723" w:rsidP="00724BBF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Qualifying foreign national or a prisoner serving a sentence no more than 12 months; can vote at Scottish Parliament and local government elections only (cannot vote at a UK Parliamentary election)</w:t>
            </w:r>
          </w:p>
        </w:tc>
      </w:tr>
      <w:tr w:rsidR="00BE707C" w14:paraId="133EDC11" w14:textId="77777777" w:rsidTr="00422723">
        <w:tc>
          <w:tcPr>
            <w:tcW w:w="1097" w:type="dxa"/>
          </w:tcPr>
          <w:p w14:paraId="794D8F50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4" w:type="dxa"/>
          </w:tcPr>
          <w:p w14:paraId="2F7FEC4C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1503" w:type="dxa"/>
          </w:tcPr>
          <w:p w14:paraId="5998D961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Pack, Daniel</w:t>
            </w:r>
          </w:p>
        </w:tc>
        <w:tc>
          <w:tcPr>
            <w:tcW w:w="1560" w:type="dxa"/>
          </w:tcPr>
          <w:p w14:paraId="57D839CD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3, The Street</w:t>
            </w:r>
          </w:p>
        </w:tc>
        <w:tc>
          <w:tcPr>
            <w:tcW w:w="4394" w:type="dxa"/>
          </w:tcPr>
          <w:p w14:paraId="1D2E45F7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2C577F">
              <w:rPr>
                <w:rFonts w:ascii="Arial" w:hAnsi="Arial" w:cs="Arial"/>
                <w:color w:val="000000"/>
              </w:rPr>
              <w:t>Peer; eligible to vote in the House of Lords, cannot vote at a UK Parliamentary election</w:t>
            </w:r>
          </w:p>
        </w:tc>
      </w:tr>
    </w:tbl>
    <w:p w14:paraId="6D8D28A7" w14:textId="429897EF" w:rsidR="00EF5012" w:rsidRPr="00EF5012" w:rsidRDefault="002C577F" w:rsidP="00EF5012">
      <w:pPr>
        <w:spacing w:after="240" w:line="288" w:lineRule="exact"/>
        <w:rPr>
          <w:rFonts w:ascii="Arial" w:eastAsia="Times New Roman" w:hAnsi="Arial" w:cs="Times New Roman"/>
          <w:b/>
          <w:color w:val="003057"/>
          <w:sz w:val="24"/>
          <w:szCs w:val="24"/>
        </w:rPr>
      </w:pPr>
      <w:r>
        <w:rPr>
          <w:rFonts w:ascii="Arial" w:eastAsia="Times New Roman" w:hAnsi="Arial" w:cs="Times New Roman"/>
          <w:b/>
          <w:color w:val="003057"/>
          <w:sz w:val="24"/>
          <w:szCs w:val="24"/>
        </w:rPr>
        <w:br/>
      </w:r>
      <w:r w:rsidR="00422723" w:rsidRPr="00EF5012">
        <w:rPr>
          <w:rFonts w:ascii="Arial" w:eastAsia="Times New Roman" w:hAnsi="Arial" w:cs="Times New Roman"/>
          <w:b/>
          <w:color w:val="003057"/>
          <w:sz w:val="24"/>
          <w:szCs w:val="24"/>
        </w:rPr>
        <w:t>Other electors</w:t>
      </w:r>
    </w:p>
    <w:tbl>
      <w:tblPr>
        <w:tblStyle w:val="TableGrid2"/>
        <w:tblW w:w="9918" w:type="dxa"/>
        <w:tblLook w:val="0620" w:firstRow="1" w:lastRow="0" w:firstColumn="0" w:lastColumn="0" w:noHBand="1" w:noVBand="1"/>
      </w:tblPr>
      <w:tblGrid>
        <w:gridCol w:w="1097"/>
        <w:gridCol w:w="1374"/>
        <w:gridCol w:w="1493"/>
        <w:gridCol w:w="1560"/>
        <w:gridCol w:w="4394"/>
      </w:tblGrid>
      <w:tr w:rsidR="00BE707C" w14:paraId="25DAA41E" w14:textId="77777777" w:rsidTr="00422723">
        <w:tc>
          <w:tcPr>
            <w:tcW w:w="1097" w:type="dxa"/>
            <w:shd w:val="clear" w:color="auto" w:fill="D9D9D9"/>
          </w:tcPr>
          <w:p w14:paraId="5B5D7C83" w14:textId="77777777" w:rsidR="00EF5012" w:rsidRPr="00EF5012" w:rsidRDefault="00422723" w:rsidP="00EF5012">
            <w:pPr>
              <w:spacing w:after="240" w:line="288" w:lineRule="exact"/>
              <w:rPr>
                <w:rFonts w:ascii="Arial" w:hAnsi="Arial" w:cs="Arial"/>
                <w:sz w:val="24"/>
                <w:szCs w:val="24"/>
              </w:rPr>
            </w:pPr>
            <w:r w:rsidRPr="00EF5012">
              <w:rPr>
                <w:rFonts w:ascii="Arial" w:hAnsi="Arial" w:cs="Arial"/>
                <w:b/>
                <w:sz w:val="24"/>
                <w:szCs w:val="24"/>
              </w:rPr>
              <w:t>Elector number</w:t>
            </w:r>
          </w:p>
        </w:tc>
        <w:tc>
          <w:tcPr>
            <w:tcW w:w="1374" w:type="dxa"/>
            <w:shd w:val="clear" w:color="auto" w:fill="D9D9D9"/>
          </w:tcPr>
          <w:p w14:paraId="2C7E9285" w14:textId="77777777" w:rsidR="00EF5012" w:rsidRPr="00EF5012" w:rsidRDefault="00422723" w:rsidP="00EF5012">
            <w:pPr>
              <w:spacing w:after="240" w:line="288" w:lineRule="exact"/>
              <w:rPr>
                <w:rFonts w:ascii="Arial" w:hAnsi="Arial" w:cs="Arial"/>
                <w:sz w:val="24"/>
                <w:szCs w:val="24"/>
              </w:rPr>
            </w:pPr>
            <w:r w:rsidRPr="00EF5012">
              <w:rPr>
                <w:rFonts w:ascii="Arial" w:hAnsi="Arial" w:cs="Arial"/>
                <w:b/>
                <w:sz w:val="24"/>
                <w:szCs w:val="24"/>
              </w:rPr>
              <w:t>Franchise marker</w:t>
            </w:r>
          </w:p>
        </w:tc>
        <w:tc>
          <w:tcPr>
            <w:tcW w:w="1493" w:type="dxa"/>
            <w:shd w:val="clear" w:color="auto" w:fill="D9D9D9"/>
          </w:tcPr>
          <w:p w14:paraId="0EC7C57F" w14:textId="77777777" w:rsidR="00EF5012" w:rsidRPr="00EF5012" w:rsidRDefault="00422723" w:rsidP="00EF5012">
            <w:pPr>
              <w:spacing w:after="240" w:line="288" w:lineRule="exact"/>
              <w:rPr>
                <w:rFonts w:ascii="Arial" w:hAnsi="Arial" w:cs="Arial"/>
                <w:sz w:val="24"/>
                <w:szCs w:val="24"/>
              </w:rPr>
            </w:pPr>
            <w:r w:rsidRPr="00EF501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560" w:type="dxa"/>
            <w:shd w:val="clear" w:color="auto" w:fill="D9D9D9"/>
          </w:tcPr>
          <w:p w14:paraId="20F05010" w14:textId="77777777" w:rsidR="00EF5012" w:rsidRPr="00EF5012" w:rsidRDefault="00422723" w:rsidP="00EF5012">
            <w:pPr>
              <w:spacing w:after="240" w:line="288" w:lineRule="exact"/>
              <w:rPr>
                <w:rFonts w:ascii="Arial" w:hAnsi="Arial" w:cs="Arial"/>
                <w:sz w:val="24"/>
                <w:szCs w:val="24"/>
              </w:rPr>
            </w:pPr>
            <w:r w:rsidRPr="00EF5012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4394" w:type="dxa"/>
            <w:shd w:val="clear" w:color="auto" w:fill="D9D9D9"/>
          </w:tcPr>
          <w:p w14:paraId="3E3C2EC2" w14:textId="77777777" w:rsidR="00EF5012" w:rsidRPr="00EF5012" w:rsidRDefault="00422723" w:rsidP="00EF5012">
            <w:pPr>
              <w:spacing w:after="240" w:line="288" w:lineRule="exact"/>
              <w:rPr>
                <w:rFonts w:ascii="Arial" w:hAnsi="Arial" w:cs="Arial"/>
                <w:sz w:val="24"/>
                <w:szCs w:val="24"/>
              </w:rPr>
            </w:pPr>
            <w:r w:rsidRPr="00EF5012">
              <w:rPr>
                <w:rFonts w:ascii="Arial" w:hAnsi="Arial" w:cs="Arial"/>
                <w:b/>
                <w:sz w:val="24"/>
                <w:szCs w:val="24"/>
              </w:rPr>
              <w:t>Description (not shown on register)</w:t>
            </w:r>
          </w:p>
        </w:tc>
      </w:tr>
      <w:tr w:rsidR="00BE707C" w14:paraId="6C15B5DC" w14:textId="77777777" w:rsidTr="00422723">
        <w:tc>
          <w:tcPr>
            <w:tcW w:w="1097" w:type="dxa"/>
          </w:tcPr>
          <w:p w14:paraId="4FD6CBFE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6</w:t>
            </w:r>
          </w:p>
        </w:tc>
        <w:tc>
          <w:tcPr>
            <w:tcW w:w="1374" w:type="dxa"/>
          </w:tcPr>
          <w:p w14:paraId="7E5CB8D8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F</w:t>
            </w:r>
          </w:p>
        </w:tc>
        <w:tc>
          <w:tcPr>
            <w:tcW w:w="1493" w:type="dxa"/>
          </w:tcPr>
          <w:p w14:paraId="462C340C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Jolly, Simon</w:t>
            </w:r>
          </w:p>
        </w:tc>
        <w:tc>
          <w:tcPr>
            <w:tcW w:w="1560" w:type="dxa"/>
          </w:tcPr>
          <w:p w14:paraId="28D59AAF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59BFBC0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Overseas elector; cannot vote at local government elections</w:t>
            </w:r>
          </w:p>
        </w:tc>
      </w:tr>
      <w:tr w:rsidR="00BE707C" w14:paraId="71823205" w14:textId="77777777" w:rsidTr="00422723">
        <w:tc>
          <w:tcPr>
            <w:tcW w:w="1097" w:type="dxa"/>
          </w:tcPr>
          <w:p w14:paraId="17EEB335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 xml:space="preserve">7 </w:t>
            </w:r>
          </w:p>
        </w:tc>
        <w:tc>
          <w:tcPr>
            <w:tcW w:w="1374" w:type="dxa"/>
          </w:tcPr>
          <w:p w14:paraId="3B5DBC84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14:paraId="1615D9A4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Watts, Julie</w:t>
            </w:r>
          </w:p>
        </w:tc>
        <w:tc>
          <w:tcPr>
            <w:tcW w:w="1560" w:type="dxa"/>
          </w:tcPr>
          <w:p w14:paraId="5F4B1934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F12DBAC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 xml:space="preserve">Service elector; can vote at all elections </w:t>
            </w:r>
          </w:p>
        </w:tc>
      </w:tr>
      <w:tr w:rsidR="00BE707C" w14:paraId="21BB43F3" w14:textId="77777777" w:rsidTr="00422723">
        <w:tc>
          <w:tcPr>
            <w:tcW w:w="1097" w:type="dxa"/>
          </w:tcPr>
          <w:p w14:paraId="2AC5D02C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 xml:space="preserve">8  </w:t>
            </w:r>
          </w:p>
        </w:tc>
        <w:tc>
          <w:tcPr>
            <w:tcW w:w="1374" w:type="dxa"/>
          </w:tcPr>
          <w:p w14:paraId="01CFE042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N</w:t>
            </w:r>
          </w:p>
        </w:tc>
        <w:tc>
          <w:tcPr>
            <w:tcW w:w="1493" w:type="dxa"/>
          </w:tcPr>
          <w:p w14:paraId="1EDB0744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3B27387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006D8E4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Anonymous elector; can vote at all elections</w:t>
            </w:r>
          </w:p>
        </w:tc>
      </w:tr>
      <w:tr w:rsidR="00BE707C" w14:paraId="18FBB944" w14:textId="77777777" w:rsidTr="00422723">
        <w:trPr>
          <w:trHeight w:val="898"/>
        </w:trPr>
        <w:tc>
          <w:tcPr>
            <w:tcW w:w="1097" w:type="dxa"/>
          </w:tcPr>
          <w:p w14:paraId="282A7FB2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9</w:t>
            </w:r>
          </w:p>
        </w:tc>
        <w:tc>
          <w:tcPr>
            <w:tcW w:w="1374" w:type="dxa"/>
          </w:tcPr>
          <w:p w14:paraId="01719C8B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14:paraId="7E8F41E8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N</w:t>
            </w:r>
          </w:p>
        </w:tc>
        <w:tc>
          <w:tcPr>
            <w:tcW w:w="1560" w:type="dxa"/>
          </w:tcPr>
          <w:p w14:paraId="58E05113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0932B95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Anonymous elector; can vote at all elections (same effect as entry 8 above but alternative option)</w:t>
            </w:r>
          </w:p>
        </w:tc>
      </w:tr>
      <w:tr w:rsidR="00BE707C" w14:paraId="5C1FD790" w14:textId="77777777" w:rsidTr="00422723">
        <w:trPr>
          <w:trHeight w:val="1832"/>
        </w:trPr>
        <w:tc>
          <w:tcPr>
            <w:tcW w:w="1097" w:type="dxa"/>
          </w:tcPr>
          <w:p w14:paraId="0BFF19C8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 xml:space="preserve">10  </w:t>
            </w:r>
          </w:p>
        </w:tc>
        <w:tc>
          <w:tcPr>
            <w:tcW w:w="1374" w:type="dxa"/>
          </w:tcPr>
          <w:p w14:paraId="548CCA59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MN</w:t>
            </w:r>
          </w:p>
        </w:tc>
        <w:tc>
          <w:tcPr>
            <w:tcW w:w="1493" w:type="dxa"/>
          </w:tcPr>
          <w:p w14:paraId="383B971E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1212B1E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0801A34" w14:textId="77777777" w:rsidR="00EF5012" w:rsidRPr="002C577F" w:rsidRDefault="00422723" w:rsidP="00EF5012">
            <w:pPr>
              <w:spacing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Anonymous elector who is a:</w:t>
            </w:r>
          </w:p>
          <w:p w14:paraId="5D7A23D7" w14:textId="77777777" w:rsidR="00EF5012" w:rsidRPr="002C577F" w:rsidRDefault="00422723" w:rsidP="00EF5012">
            <w:pPr>
              <w:spacing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- qualifying foreign national, or</w:t>
            </w:r>
          </w:p>
          <w:p w14:paraId="31BDDEF9" w14:textId="64FA68F1" w:rsidR="00EF5012" w:rsidRPr="002C577F" w:rsidRDefault="00422723" w:rsidP="00824958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 xml:space="preserve">- prisoner serving a sentence </w:t>
            </w:r>
            <w:r w:rsidR="00824958" w:rsidRPr="002C577F">
              <w:rPr>
                <w:rFonts w:ascii="Arial" w:hAnsi="Arial" w:cs="Arial"/>
              </w:rPr>
              <w:t xml:space="preserve">no more </w:t>
            </w:r>
            <w:r w:rsidRPr="002C577F">
              <w:rPr>
                <w:rFonts w:ascii="Arial" w:hAnsi="Arial" w:cs="Arial"/>
              </w:rPr>
              <w:t>than 12 months; can vote at Scottish Parliament and local government elections only</w:t>
            </w:r>
            <w:r w:rsidR="00EA4D14" w:rsidRPr="002C577F">
              <w:rPr>
                <w:rFonts w:ascii="Arial" w:hAnsi="Arial" w:cs="Arial"/>
              </w:rPr>
              <w:t xml:space="preserve"> </w:t>
            </w:r>
            <w:r w:rsidR="00EA4D14" w:rsidRPr="002C577F">
              <w:rPr>
                <w:rFonts w:ascii="Arial" w:hAnsi="Arial" w:cs="Arial"/>
                <w:color w:val="000000"/>
              </w:rPr>
              <w:t>(cannot vote at a UK Parliamentary election)</w:t>
            </w:r>
          </w:p>
        </w:tc>
      </w:tr>
      <w:tr w:rsidR="00BE707C" w14:paraId="7DB260A6" w14:textId="77777777" w:rsidTr="00422723">
        <w:trPr>
          <w:trHeight w:val="1846"/>
        </w:trPr>
        <w:tc>
          <w:tcPr>
            <w:tcW w:w="1097" w:type="dxa"/>
          </w:tcPr>
          <w:p w14:paraId="4C9D98BC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11</w:t>
            </w:r>
          </w:p>
        </w:tc>
        <w:tc>
          <w:tcPr>
            <w:tcW w:w="1374" w:type="dxa"/>
          </w:tcPr>
          <w:p w14:paraId="54F953F0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M</w:t>
            </w:r>
          </w:p>
        </w:tc>
        <w:tc>
          <w:tcPr>
            <w:tcW w:w="1493" w:type="dxa"/>
          </w:tcPr>
          <w:p w14:paraId="7C1610C0" w14:textId="77777777" w:rsidR="00EF5012" w:rsidRPr="002C577F" w:rsidRDefault="00422723" w:rsidP="00EF5012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N</w:t>
            </w:r>
          </w:p>
        </w:tc>
        <w:tc>
          <w:tcPr>
            <w:tcW w:w="1560" w:type="dxa"/>
          </w:tcPr>
          <w:p w14:paraId="758D8B89" w14:textId="77777777" w:rsidR="00EF5012" w:rsidRPr="002C577F" w:rsidRDefault="00EF5012" w:rsidP="00EF5012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22EF54A" w14:textId="77777777" w:rsidR="00EF5012" w:rsidRPr="002C577F" w:rsidRDefault="00422723" w:rsidP="00EF5012">
            <w:pPr>
              <w:spacing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Anonymous elector who is a:</w:t>
            </w:r>
          </w:p>
          <w:p w14:paraId="6E84EEB9" w14:textId="77777777" w:rsidR="00EF5012" w:rsidRPr="002C577F" w:rsidRDefault="00422723" w:rsidP="00EF5012">
            <w:pPr>
              <w:spacing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>- qualifying foreign national, or</w:t>
            </w:r>
          </w:p>
          <w:p w14:paraId="7CC71D0C" w14:textId="775F6EBC" w:rsidR="00EF5012" w:rsidRPr="002C577F" w:rsidRDefault="00422723">
            <w:pPr>
              <w:spacing w:after="240" w:line="288" w:lineRule="exact"/>
              <w:rPr>
                <w:rFonts w:ascii="Arial" w:hAnsi="Arial" w:cs="Arial"/>
              </w:rPr>
            </w:pPr>
            <w:r w:rsidRPr="002C577F">
              <w:rPr>
                <w:rFonts w:ascii="Arial" w:hAnsi="Arial" w:cs="Arial"/>
              </w:rPr>
              <w:t xml:space="preserve">- prisoner serving a sentence </w:t>
            </w:r>
            <w:r w:rsidR="00824958" w:rsidRPr="002C577F">
              <w:rPr>
                <w:rFonts w:ascii="Arial" w:hAnsi="Arial" w:cs="Arial"/>
              </w:rPr>
              <w:t xml:space="preserve">no more </w:t>
            </w:r>
            <w:r w:rsidRPr="002C577F">
              <w:rPr>
                <w:rFonts w:ascii="Arial" w:hAnsi="Arial" w:cs="Arial"/>
              </w:rPr>
              <w:t>than 12 months; can vote at Scottish Parliament and local government elections only (same effect as entry 10 above</w:t>
            </w:r>
            <w:r w:rsidR="00EA4D14" w:rsidRPr="002C577F">
              <w:rPr>
                <w:rFonts w:ascii="Arial" w:hAnsi="Arial" w:cs="Arial"/>
              </w:rPr>
              <w:t>,</w:t>
            </w:r>
            <w:r w:rsidRPr="002C577F">
              <w:rPr>
                <w:rFonts w:ascii="Arial" w:hAnsi="Arial" w:cs="Arial"/>
              </w:rPr>
              <w:t xml:space="preserve"> but </w:t>
            </w:r>
            <w:r w:rsidR="00EA4D14" w:rsidRPr="002C577F">
              <w:rPr>
                <w:rFonts w:ascii="Arial" w:hAnsi="Arial" w:cs="Arial"/>
              </w:rPr>
              <w:t xml:space="preserve">an </w:t>
            </w:r>
            <w:r w:rsidRPr="002C577F">
              <w:rPr>
                <w:rFonts w:ascii="Arial" w:hAnsi="Arial" w:cs="Arial"/>
              </w:rPr>
              <w:t>alternative option)</w:t>
            </w:r>
          </w:p>
        </w:tc>
      </w:tr>
    </w:tbl>
    <w:p w14:paraId="3F32B3EB" w14:textId="77777777" w:rsidR="002A7997" w:rsidRDefault="002A7997" w:rsidP="002C577F"/>
    <w:sectPr w:rsidR="002A7997" w:rsidSect="00BC0CDA">
      <w:headerReference w:type="first" r:id="rId11"/>
      <w:pgSz w:w="11906" w:h="16838" w:code="9"/>
      <w:pgMar w:top="284" w:right="567" w:bottom="244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CF08" w14:textId="77777777" w:rsidR="008A004B" w:rsidRDefault="008A004B">
      <w:pPr>
        <w:spacing w:after="0" w:line="240" w:lineRule="auto"/>
      </w:pPr>
      <w:r>
        <w:separator/>
      </w:r>
    </w:p>
  </w:endnote>
  <w:endnote w:type="continuationSeparator" w:id="0">
    <w:p w14:paraId="18A30008" w14:textId="77777777" w:rsidR="008A004B" w:rsidRDefault="008A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E084" w14:textId="77777777" w:rsidR="008A004B" w:rsidRDefault="008A004B">
      <w:pPr>
        <w:spacing w:after="0" w:line="240" w:lineRule="auto"/>
      </w:pPr>
      <w:r>
        <w:separator/>
      </w:r>
    </w:p>
  </w:footnote>
  <w:footnote w:type="continuationSeparator" w:id="0">
    <w:p w14:paraId="1E3DFBE0" w14:textId="77777777" w:rsidR="008A004B" w:rsidRDefault="008A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7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600" w:firstRow="0" w:lastRow="0" w:firstColumn="0" w:lastColumn="0" w:noHBand="1" w:noVBand="1"/>
    </w:tblPr>
    <w:tblGrid>
      <w:gridCol w:w="2773"/>
      <w:gridCol w:w="882"/>
      <w:gridCol w:w="6112"/>
    </w:tblGrid>
    <w:tr w:rsidR="00BE707C" w14:paraId="1033A0ED" w14:textId="77777777" w:rsidTr="00FC2666">
      <w:trPr>
        <w:cantSplit/>
        <w:trHeight w:hRule="exact" w:val="2041"/>
      </w:trPr>
      <w:tc>
        <w:tcPr>
          <w:tcW w:w="2773" w:type="dxa"/>
          <w:tcMar>
            <w:bottom w:w="85" w:type="dxa"/>
          </w:tcMar>
          <w:vAlign w:val="bottom"/>
        </w:tcPr>
        <w:p w14:paraId="62D23C2B" w14:textId="77777777" w:rsidR="006D5F44" w:rsidRDefault="00422723" w:rsidP="006D5F44">
          <w:pPr>
            <w:pStyle w:val="Logo"/>
          </w:pPr>
          <w:r>
            <w:rPr>
              <w:lang w:eastAsia="en-GB"/>
            </w:rPr>
            <w:drawing>
              <wp:inline distT="0" distB="0" distL="0" distR="0" wp14:anchorId="78230656" wp14:editId="72B70215">
                <wp:extent cx="1663065" cy="870585"/>
                <wp:effectExtent l="0" t="0" r="0" b="5715"/>
                <wp:docPr id="3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0BD709-6B68-4EC9-A961-D861ACE592C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06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" w:type="dxa"/>
          <w:tcMar>
            <w:bottom w:w="85" w:type="dxa"/>
          </w:tcMar>
          <w:vAlign w:val="bottom"/>
        </w:tcPr>
        <w:p w14:paraId="365B2D1E" w14:textId="77777777" w:rsidR="006D5F44" w:rsidRDefault="006D5F44" w:rsidP="006D5F44">
          <w:pPr>
            <w:pStyle w:val="Logo"/>
          </w:pPr>
        </w:p>
      </w:tc>
      <w:tc>
        <w:tcPr>
          <w:tcW w:w="6112" w:type="dxa"/>
          <w:tcMar>
            <w:bottom w:w="0" w:type="dxa"/>
            <w:right w:w="113" w:type="dxa"/>
          </w:tcMar>
          <w:vAlign w:val="bottom"/>
        </w:tcPr>
        <w:p w14:paraId="62DE9629" w14:textId="77777777" w:rsidR="006D5F44" w:rsidRDefault="006D5F44" w:rsidP="006D5F44">
          <w:pPr>
            <w:pStyle w:val="Contactheader"/>
          </w:pPr>
        </w:p>
      </w:tc>
    </w:tr>
    <w:tr w:rsidR="00BE707C" w14:paraId="5C7611AC" w14:textId="77777777" w:rsidTr="00FC2666">
      <w:trPr>
        <w:cantSplit/>
        <w:trHeight w:hRule="exact" w:val="420"/>
      </w:trPr>
      <w:tc>
        <w:tcPr>
          <w:tcW w:w="9767" w:type="dxa"/>
          <w:gridSpan w:val="3"/>
        </w:tcPr>
        <w:p w14:paraId="27B16B82" w14:textId="77777777" w:rsidR="006D5F44" w:rsidRDefault="006D5F44" w:rsidP="006D5F44">
          <w:pPr>
            <w:pStyle w:val="Header"/>
          </w:pPr>
        </w:p>
      </w:tc>
    </w:tr>
  </w:tbl>
  <w:p w14:paraId="3890DD35" w14:textId="77777777" w:rsidR="00481897" w:rsidRPr="0055245E" w:rsidRDefault="00481897" w:rsidP="00BC0C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12"/>
    <w:rsid w:val="00016383"/>
    <w:rsid w:val="0002285B"/>
    <w:rsid w:val="00120309"/>
    <w:rsid w:val="00190CFB"/>
    <w:rsid w:val="002173E9"/>
    <w:rsid w:val="002357BF"/>
    <w:rsid w:val="00267832"/>
    <w:rsid w:val="002A7997"/>
    <w:rsid w:val="002C577F"/>
    <w:rsid w:val="002D6F5F"/>
    <w:rsid w:val="003435F0"/>
    <w:rsid w:val="0035576A"/>
    <w:rsid w:val="00396FEA"/>
    <w:rsid w:val="00422723"/>
    <w:rsid w:val="0045465D"/>
    <w:rsid w:val="00481897"/>
    <w:rsid w:val="004F327A"/>
    <w:rsid w:val="00545D51"/>
    <w:rsid w:val="0055245E"/>
    <w:rsid w:val="0063438B"/>
    <w:rsid w:val="006A37F1"/>
    <w:rsid w:val="006B4CA9"/>
    <w:rsid w:val="006D5F44"/>
    <w:rsid w:val="00724BBF"/>
    <w:rsid w:val="00774FDE"/>
    <w:rsid w:val="007A7B38"/>
    <w:rsid w:val="00824958"/>
    <w:rsid w:val="00893B8F"/>
    <w:rsid w:val="008A004B"/>
    <w:rsid w:val="00991022"/>
    <w:rsid w:val="00992189"/>
    <w:rsid w:val="009A2EA6"/>
    <w:rsid w:val="00A13D4D"/>
    <w:rsid w:val="00A90A5B"/>
    <w:rsid w:val="00BC0CDA"/>
    <w:rsid w:val="00BE707C"/>
    <w:rsid w:val="00D73200"/>
    <w:rsid w:val="00D947DC"/>
    <w:rsid w:val="00E03207"/>
    <w:rsid w:val="00EA4D14"/>
    <w:rsid w:val="00EF5012"/>
    <w:rsid w:val="00F41926"/>
    <w:rsid w:val="00F44FB7"/>
    <w:rsid w:val="00F821CE"/>
    <w:rsid w:val="00FC2666"/>
    <w:rsid w:val="00F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67AE0"/>
  <w15:chartTrackingRefBased/>
  <w15:docId w15:val="{7F047488-62D5-45F3-BF2F-1214D701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5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012"/>
  </w:style>
  <w:style w:type="table" w:styleId="TableGrid">
    <w:name w:val="Table Grid"/>
    <w:basedOn w:val="TableNormal"/>
    <w:uiPriority w:val="39"/>
    <w:rsid w:val="00EF5012"/>
    <w:pPr>
      <w:spacing w:after="0" w:line="240" w:lineRule="auto"/>
    </w:pPr>
    <w:rPr>
      <w:rFonts w:ascii="Arial" w:hAnsi="Arial"/>
      <w:color w:val="003057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header">
    <w:name w:val="Contact header"/>
    <w:basedOn w:val="Normal"/>
    <w:uiPriority w:val="29"/>
    <w:rsid w:val="00EF5012"/>
    <w:pPr>
      <w:spacing w:before="120" w:after="60" w:line="240" w:lineRule="auto"/>
      <w:contextualSpacing/>
      <w:jc w:val="right"/>
    </w:pPr>
    <w:rPr>
      <w:rFonts w:ascii="Arial" w:hAnsi="Arial"/>
      <w:color w:val="003057"/>
      <w:sz w:val="18"/>
      <w:szCs w:val="18"/>
    </w:rPr>
  </w:style>
  <w:style w:type="paragraph" w:customStyle="1" w:styleId="Logo">
    <w:name w:val="Logo"/>
    <w:uiPriority w:val="29"/>
    <w:semiHidden/>
    <w:unhideWhenUsed/>
    <w:qFormat/>
    <w:rsid w:val="00EF5012"/>
    <w:pPr>
      <w:spacing w:after="0" w:line="240" w:lineRule="auto"/>
    </w:pPr>
    <w:rPr>
      <w:rFonts w:ascii="Arial" w:hAnsi="Arial"/>
      <w:noProof/>
      <w:color w:val="003057"/>
      <w:sz w:val="16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F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F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9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4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D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17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2d71eeb3b46e3631336b95209711c9b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67e779a876e6cf80f550a89ddc65a4d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ERO</TermName>
          <TermId xmlns="http://schemas.microsoft.com/office/infopath/2007/PartnerControls">a6ba3a8a-4279-45f6-9c44-720447ffc9ad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fc73922b-ee12-4d47-9fe9-79c993e89b0c">
      <Value>151</Value>
      <Value>133</Value>
      <Value>141</Value>
      <Value>138</Value>
      <Value>55</Value>
      <Value>54</Value>
      <Value>53</Value>
      <Value>52</Value>
      <Value>140</Value>
    </TaxCatchAll>
    <_dlc_DocIdPersistId xmlns="fc73922b-ee12-4d47-9fe9-79c993e89b0c" xsi:nil="true"/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riginal_x0020_Modified_x0020_By xmlns="493acf16-e4f6-4c9b-a835-13355f79d791" xsi:nil="true"/>
    <Owner xmlns="fc73922b-ee12-4d47-9fe9-79c993e89b0c">
      <UserInfo>
        <DisplayName/>
        <AccountId xsi:nil="true"/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Registration - Canvass</TermName>
          <TermId xmlns="http://schemas.microsoft.com/office/infopath/2007/PartnerControls">e9589698-7791-44ae-909a-8e39e837a8de</TermId>
        </TermInfo>
        <TermInfo xmlns="http://schemas.microsoft.com/office/infopath/2007/PartnerControls">
          <TermName xmlns="http://schemas.microsoft.com/office/infopath/2007/PartnerControls">Electoral Registration - General</TermName>
          <TermId xmlns="http://schemas.microsoft.com/office/infopath/2007/PartnerControls">f362cff4-6cfb-4c49-aeb6-f748414e3023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TX6SW6SUV4E4-666515829-3496</_dlc_DocId>
    <_dlc_DocIdUrl xmlns="fc73922b-ee12-4d47-9fe9-79c993e89b0c">
      <Url>https://electoralcommissionorguk.sharepoint.com/teams/CT_EAG/_layouts/15/DocIdRedir.aspx?ID=TX6SW6SUV4E4-666515829-3496</Url>
      <Description>TX6SW6SUV4E4-666515829-3496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71DFB6-2815-4C43-905C-440E3B990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4F519-57DB-473A-9547-026058C28E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DC5906-5E89-4565-A901-CFE5E9820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B0F7F-7644-4F96-A805-0752BED885B1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1311</Characters>
  <Application>Microsoft Office Word</Application>
  <DocSecurity>0</DocSecurity>
  <Lines>109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the formatting for a sample electoral register in Scotland</dc:title>
  <dc:subject/>
  <dc:creator>Susanne Malmgren</dc:creator>
  <cp:keywords/>
  <cp:lastModifiedBy>Sam Whiteley</cp:lastModifiedBy>
  <cp:revision>2</cp:revision>
  <dcterms:created xsi:type="dcterms:W3CDTF">2026-06-29T15:16:00Z</dcterms:created>
  <dcterms:modified xsi:type="dcterms:W3CDTF">2026-06-29T15:16:00Z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ea (EA)">
    <vt:lpwstr>138;#Scotland|e1acdee1-285d-467a-8060-3af5beda6efa</vt:lpwstr>
  </property>
  <property fmtid="{D5CDD505-2E9C-101B-9397-08002B2CF9AE}" pid="3" name="Audience (EA)">
    <vt:lpwstr>140;#ERO|a6ba3a8a-4279-45f6-9c44-720447ffc9ad</vt:lpwstr>
  </property>
  <property fmtid="{D5CDD505-2E9C-101B-9397-08002B2CF9AE}" pid="4" name="Audience1">
    <vt:lpwstr>52;#All staff|1a1e0e6e-8d96-4235-ac5f-9f1dcc3600b0</vt:lpwstr>
  </property>
  <property fmtid="{D5CDD505-2E9C-101B-9397-08002B2CF9AE}" pid="5" name="Calendar Year">
    <vt:lpwstr>54;#2018|26ca1e8c-16e7-413b-b05d-61c89da0dc68</vt:lpwstr>
  </property>
  <property fmtid="{D5CDD505-2E9C-101B-9397-08002B2CF9AE}" pid="6" name="ContentTypeId">
    <vt:lpwstr>0x010100AF3E272AA106CD4B8F8855EAE1DE43E30B01001BC1E6EA59883345AF1174D756CA94C5</vt:lpwstr>
  </property>
  <property fmtid="{D5CDD505-2E9C-101B-9397-08002B2CF9AE}" pid="7" name="Countries">
    <vt:lpwstr>53;#UK wide|6834a7d2-fb91-47b3-99a3-3181df52306f</vt:lpwstr>
  </property>
  <property fmtid="{D5CDD505-2E9C-101B-9397-08002B2CF9AE}" pid="8" name="ECSubject">
    <vt:lpwstr/>
  </property>
  <property fmtid="{D5CDD505-2E9C-101B-9397-08002B2CF9AE}" pid="9" name="Event (EA)">
    <vt:lpwstr>151;#Electoral Registration - Canvass|e9589698-7791-44ae-909a-8e39e837a8de;#141;#Electoral Registration - General|f362cff4-6cfb-4c49-aeb6-f748414e3023</vt:lpwstr>
  </property>
  <property fmtid="{D5CDD505-2E9C-101B-9397-08002B2CF9AE}" pid="10" name="Financial year">
    <vt:lpwstr/>
  </property>
  <property fmtid="{D5CDD505-2E9C-101B-9397-08002B2CF9AE}" pid="11" name="GPMS marking">
    <vt:lpwstr>55;#Official|77462fb2-11a1-4cd5-8628-4e6081b9477e</vt:lpwstr>
  </property>
  <property fmtid="{D5CDD505-2E9C-101B-9397-08002B2CF9AE}" pid="12" name="Guidance type (EA)">
    <vt:lpwstr>133;#Supporting Resource|046fdab6-b44b-4f3d-aa13-e1a7611ba2d0</vt:lpwstr>
  </property>
  <property fmtid="{D5CDD505-2E9C-101B-9397-08002B2CF9AE}" pid="13" name="LINKTEK-CHUNK-1">
    <vt:lpwstr>010021{"F":2,"I":"50E3-EB32-76B6-18A4"}</vt:lpwstr>
  </property>
  <property fmtid="{D5CDD505-2E9C-101B-9397-08002B2CF9AE}" pid="14" name="pf1c3e1bd69e4157938b459bbd5820b8">
    <vt:lpwstr/>
  </property>
  <property fmtid="{D5CDD505-2E9C-101B-9397-08002B2CF9AE}" pid="15" name="PPM Name">
    <vt:lpwstr/>
  </property>
  <property fmtid="{D5CDD505-2E9C-101B-9397-08002B2CF9AE}" pid="16" name="TaxKeyword">
    <vt:lpwstr/>
  </property>
  <property fmtid="{D5CDD505-2E9C-101B-9397-08002B2CF9AE}" pid="17" name="TaxKeywordTaxHTField">
    <vt:lpwstr/>
  </property>
  <property fmtid="{D5CDD505-2E9C-101B-9397-08002B2CF9AE}" pid="18" name="_dlc_DocIdItemGuid">
    <vt:lpwstr>67b758c6-f609-4d16-b1f0-45c91417fa58</vt:lpwstr>
  </property>
  <property fmtid="{D5CDD505-2E9C-101B-9397-08002B2CF9AE}" pid="19" name="ApprovingBody">
    <vt:lpwstr/>
  </property>
  <property fmtid="{D5CDD505-2E9C-101B-9397-08002B2CF9AE}" pid="20" name="PeriodOfReview">
    <vt:lpwstr/>
  </property>
  <property fmtid="{D5CDD505-2E9C-101B-9397-08002B2CF9AE}" pid="21" name="ProtectiveMarking">
    <vt:lpwstr/>
  </property>
  <property fmtid="{D5CDD505-2E9C-101B-9397-08002B2CF9AE}" pid="22" name="DocumentOwner">
    <vt:lpwstr/>
  </property>
  <property fmtid="{D5CDD505-2E9C-101B-9397-08002B2CF9AE}" pid="23" name="Financial_x0020_year">
    <vt:lpwstr/>
  </property>
  <property fmtid="{D5CDD505-2E9C-101B-9397-08002B2CF9AE}" pid="24" name="Event_x0020__x0028_EA_x0029_">
    <vt:lpwstr>151;#Electoral Registration - Canvass|e9589698-7791-44ae-909a-8e39e837a8de;#141;#Electoral Registration - General|f362cff4-6cfb-4c49-aeb6-f748414e3023</vt:lpwstr>
  </property>
  <property fmtid="{D5CDD505-2E9C-101B-9397-08002B2CF9AE}" pid="25" name="MediaServiceImageTags">
    <vt:lpwstr/>
  </property>
  <property fmtid="{D5CDD505-2E9C-101B-9397-08002B2CF9AE}" pid="26" name="Guidance_x0020_type_x0020__x0028_EA_x0029_">
    <vt:lpwstr>133;#Supporting Resource|046fdab6-b44b-4f3d-aa13-e1a7611ba2d0</vt:lpwstr>
  </property>
  <property fmtid="{D5CDD505-2E9C-101B-9397-08002B2CF9AE}" pid="27" name="Calendar_x0020_Year">
    <vt:lpwstr>54;#2018|26ca1e8c-16e7-413b-b05d-61c89da0dc68</vt:lpwstr>
  </property>
  <property fmtid="{D5CDD505-2E9C-101B-9397-08002B2CF9AE}" pid="28" name="Audience_x0020__x0028_EA_x0029_">
    <vt:lpwstr>140;#ERO|a6ba3a8a-4279-45f6-9c44-720447ffc9ad</vt:lpwstr>
  </property>
  <property fmtid="{D5CDD505-2E9C-101B-9397-08002B2CF9AE}" pid="29" name="PPM_x0020_Name">
    <vt:lpwstr/>
  </property>
  <property fmtid="{D5CDD505-2E9C-101B-9397-08002B2CF9AE}" pid="30" name="GPMS_x0020_marking">
    <vt:lpwstr>55;#Official|77462fb2-11a1-4cd5-8628-4e6081b9477e</vt:lpwstr>
  </property>
  <property fmtid="{D5CDD505-2E9C-101B-9397-08002B2CF9AE}" pid="31" name="Area_x0020__x0028_EA_x0029_">
    <vt:lpwstr>138;#Scotland|e1acdee1-285d-467a-8060-3af5beda6efa</vt:lpwstr>
  </property>
</Properties>
</file>